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C86D4" w14:textId="77777777" w:rsidR="00B86703" w:rsidRPr="002A4EF7" w:rsidRDefault="00B86703" w:rsidP="00B86703">
      <w:pPr>
        <w:spacing w:line="360" w:lineRule="auto"/>
        <w:rPr>
          <w:b/>
          <w:szCs w:val="20"/>
          <w:lang w:val="fr-FR"/>
        </w:rPr>
      </w:pPr>
      <w:r w:rsidRPr="002A4EF7">
        <w:rPr>
          <w:b/>
          <w:szCs w:val="20"/>
          <w:lang w:val="fr-FR"/>
        </w:rPr>
        <w:t>L</w:t>
      </w:r>
      <w:r w:rsidRPr="002A4EF7">
        <w:rPr>
          <w:rFonts w:cs="Arial" w:hint="cs"/>
          <w:b/>
          <w:szCs w:val="20"/>
          <w:lang w:val="fr-FR"/>
        </w:rPr>
        <w:t>’</w:t>
      </w:r>
      <w:r w:rsidRPr="002A4EF7">
        <w:rPr>
          <w:b/>
          <w:szCs w:val="20"/>
          <w:lang w:val="fr-FR"/>
        </w:rPr>
        <w:t>été culturel à Innsbruck : des moments forts avec les montagnes pour décor</w:t>
      </w:r>
    </w:p>
    <w:p w14:paraId="38DD5BFE" w14:textId="77777777" w:rsidR="00B86703" w:rsidRPr="002A4EF7" w:rsidRDefault="00B86703" w:rsidP="00B86703">
      <w:pPr>
        <w:spacing w:line="360" w:lineRule="auto"/>
        <w:rPr>
          <w:szCs w:val="20"/>
          <w:lang w:val="fr-FR"/>
        </w:rPr>
      </w:pPr>
    </w:p>
    <w:p w14:paraId="1F1EE51C" w14:textId="77777777" w:rsidR="00B86703" w:rsidRPr="002A4EF7" w:rsidRDefault="00B86703" w:rsidP="00B86703">
      <w:pPr>
        <w:spacing w:line="360" w:lineRule="auto"/>
        <w:jc w:val="both"/>
        <w:rPr>
          <w:szCs w:val="20"/>
          <w:lang w:val="fr-FR"/>
        </w:rPr>
      </w:pPr>
      <w:r w:rsidRPr="002A4EF7">
        <w:rPr>
          <w:szCs w:val="20"/>
          <w:lang w:val="fr-FR"/>
        </w:rPr>
        <w:t xml:space="preserve">Innsbruck enthousiasme ses visiteurs par son ambiance unique entre ville et montagne, culture et aventure. Nulle part ailleurs, le restaurant d’altitude n’est aussi proche de la loge de théâtre. Et de fait, la capitale des Alpes est la ville où l’on passe le plus naturellement du monde des chaussures de montagne aux talons aiguilles. Le calendrier culturel de l’été 2017 à Innsbruck s’annonce riche en festivals et manifestations de haut vol ! </w:t>
      </w:r>
    </w:p>
    <w:p w14:paraId="7F4821BC" w14:textId="77777777" w:rsidR="00B86703" w:rsidRPr="002A4EF7" w:rsidRDefault="00B86703" w:rsidP="00B86703">
      <w:pPr>
        <w:spacing w:line="360" w:lineRule="auto"/>
        <w:rPr>
          <w:rStyle w:val="Hyperlink"/>
          <w:b/>
          <w:color w:val="000000"/>
          <w:u w:val="none"/>
          <w:lang w:val="fr-FR"/>
        </w:rPr>
      </w:pPr>
    </w:p>
    <w:p w14:paraId="0D431CD7" w14:textId="77777777" w:rsidR="00B86703" w:rsidRPr="002A4EF7" w:rsidRDefault="00B86703" w:rsidP="00B86703">
      <w:pPr>
        <w:spacing w:line="360" w:lineRule="auto"/>
        <w:rPr>
          <w:rStyle w:val="Hyperlink"/>
          <w:b/>
          <w:color w:val="000000"/>
          <w:szCs w:val="20"/>
          <w:u w:val="none"/>
          <w:lang w:val="fr-FR"/>
        </w:rPr>
      </w:pPr>
      <w:r w:rsidRPr="002A4EF7">
        <w:rPr>
          <w:rStyle w:val="Hyperlink"/>
          <w:b/>
          <w:color w:val="000000"/>
          <w:szCs w:val="20"/>
          <w:u w:val="none"/>
          <w:lang w:val="fr-FR"/>
        </w:rPr>
        <w:t>Le 29</w:t>
      </w:r>
      <w:r w:rsidRPr="002A4EF7">
        <w:rPr>
          <w:rStyle w:val="Hyperlink"/>
          <w:b/>
          <w:color w:val="000000"/>
          <w:szCs w:val="20"/>
          <w:u w:val="none"/>
          <w:vertAlign w:val="superscript"/>
          <w:lang w:val="fr-FR"/>
        </w:rPr>
        <w:t>e</w:t>
      </w:r>
      <w:r w:rsidRPr="002A4EF7">
        <w:rPr>
          <w:rStyle w:val="Hyperlink"/>
          <w:b/>
          <w:color w:val="000000"/>
          <w:szCs w:val="20"/>
          <w:u w:val="none"/>
          <w:lang w:val="fr-FR"/>
        </w:rPr>
        <w:t> Festival de Pâques du Tyrol</w:t>
      </w:r>
    </w:p>
    <w:p w14:paraId="62B61B2D" w14:textId="77777777" w:rsidR="00B86703" w:rsidRPr="002A4EF7" w:rsidRDefault="00B86703" w:rsidP="00B86703">
      <w:pPr>
        <w:spacing w:line="360" w:lineRule="auto"/>
        <w:rPr>
          <w:rStyle w:val="Hyperlink"/>
          <w:b/>
          <w:i/>
          <w:color w:val="000000"/>
          <w:szCs w:val="20"/>
          <w:u w:val="none"/>
          <w:lang w:val="fr-FR"/>
        </w:rPr>
      </w:pPr>
      <w:r w:rsidRPr="002A4EF7">
        <w:rPr>
          <w:rStyle w:val="Hyperlink"/>
          <w:b/>
          <w:i/>
          <w:color w:val="000000"/>
          <w:szCs w:val="20"/>
          <w:u w:val="none"/>
          <w:lang w:val="fr-FR"/>
        </w:rPr>
        <w:t xml:space="preserve">31 mars </w:t>
      </w:r>
      <w:r w:rsidRPr="002A4EF7">
        <w:rPr>
          <w:rStyle w:val="Hyperlink"/>
          <w:rFonts w:cs="Arial" w:hint="cs"/>
          <w:b/>
          <w:i/>
          <w:color w:val="000000"/>
          <w:szCs w:val="20"/>
          <w:u w:val="none"/>
          <w:lang w:val="fr-FR"/>
        </w:rPr>
        <w:t xml:space="preserve">– </w:t>
      </w:r>
      <w:r w:rsidRPr="002A4EF7">
        <w:rPr>
          <w:rStyle w:val="Hyperlink"/>
          <w:b/>
          <w:i/>
          <w:color w:val="000000"/>
          <w:szCs w:val="20"/>
          <w:u w:val="none"/>
          <w:lang w:val="fr-FR"/>
        </w:rPr>
        <w:t>16 avril 2017</w:t>
      </w:r>
    </w:p>
    <w:p w14:paraId="7F3D7A97" w14:textId="77777777" w:rsidR="00B86703" w:rsidRPr="002A4EF7" w:rsidRDefault="00B86703" w:rsidP="00B86703">
      <w:pPr>
        <w:spacing w:line="360" w:lineRule="auto"/>
        <w:jc w:val="both"/>
        <w:rPr>
          <w:rStyle w:val="Hyperlink"/>
          <w:color w:val="000000"/>
          <w:u w:val="none"/>
          <w:lang w:val="fr-FR"/>
        </w:rPr>
      </w:pPr>
      <w:r w:rsidRPr="002A4EF7">
        <w:rPr>
          <w:rStyle w:val="Hyperlink"/>
          <w:color w:val="000000"/>
          <w:szCs w:val="20"/>
          <w:u w:val="none"/>
          <w:lang w:val="fr-FR"/>
        </w:rPr>
        <w:t>Innsbruck et Hall accueillent traditionnellement le Festival de Pâques du Tyrol. Danse, performances, musique, cinéma : cet événement conjugue pendant trois semaines différentes disciplines artistiques en proposant une approche expérimentale de thèmes sociaux et politiques d</w:t>
      </w:r>
      <w:r w:rsidRPr="002A4EF7">
        <w:rPr>
          <w:rStyle w:val="Hyperlink"/>
          <w:rFonts w:cs="Arial" w:hint="cs"/>
          <w:color w:val="000000"/>
          <w:szCs w:val="20"/>
          <w:u w:val="none"/>
          <w:lang w:val="fr-FR"/>
        </w:rPr>
        <w:t>’</w:t>
      </w:r>
      <w:r w:rsidRPr="002A4EF7">
        <w:rPr>
          <w:rStyle w:val="Hyperlink"/>
          <w:color w:val="000000"/>
          <w:szCs w:val="20"/>
          <w:u w:val="none"/>
          <w:lang w:val="fr-FR"/>
        </w:rPr>
        <w:t>actualité. L’édition 2017, intitulée « </w:t>
      </w:r>
      <w:proofErr w:type="spellStart"/>
      <w:r w:rsidRPr="002A4EF7">
        <w:rPr>
          <w:rStyle w:val="Hyperlink"/>
          <w:i/>
          <w:color w:val="000000"/>
          <w:szCs w:val="20"/>
          <w:u w:val="none"/>
          <w:lang w:val="fr-FR"/>
        </w:rPr>
        <w:t>auf.bruch</w:t>
      </w:r>
      <w:proofErr w:type="spellEnd"/>
      <w:r w:rsidRPr="002A4EF7">
        <w:rPr>
          <w:rStyle w:val="Hyperlink"/>
          <w:color w:val="000000"/>
          <w:szCs w:val="20"/>
          <w:u w:val="none"/>
          <w:lang w:val="fr-FR"/>
        </w:rPr>
        <w:t> », oppose le respect et la compréhension de l’autre à l</w:t>
      </w:r>
      <w:r w:rsidRPr="002A4EF7">
        <w:rPr>
          <w:rStyle w:val="Hyperlink"/>
          <w:rFonts w:cs="Arial" w:hint="cs"/>
          <w:color w:val="000000"/>
          <w:szCs w:val="20"/>
          <w:u w:val="none"/>
          <w:lang w:val="fr-FR"/>
        </w:rPr>
        <w:t>’</w:t>
      </w:r>
      <w:r w:rsidRPr="002A4EF7">
        <w:rPr>
          <w:rStyle w:val="Hyperlink"/>
          <w:color w:val="000000"/>
          <w:szCs w:val="20"/>
          <w:u w:val="none"/>
          <w:lang w:val="fr-FR"/>
        </w:rPr>
        <w:t>incitation à la haine, la méfiance et l</w:t>
      </w:r>
      <w:r w:rsidRPr="002A4EF7">
        <w:rPr>
          <w:rStyle w:val="Hyperlink"/>
          <w:rFonts w:cs="Arial" w:hint="cs"/>
          <w:color w:val="000000"/>
          <w:szCs w:val="20"/>
          <w:u w:val="none"/>
          <w:lang w:val="fr-FR"/>
        </w:rPr>
        <w:t>’</w:t>
      </w:r>
      <w:r w:rsidRPr="002A4EF7">
        <w:rPr>
          <w:rStyle w:val="Hyperlink"/>
          <w:color w:val="000000"/>
          <w:szCs w:val="20"/>
          <w:u w:val="none"/>
          <w:lang w:val="fr-FR"/>
        </w:rPr>
        <w:t xml:space="preserve">indifférence. Au programme, un roman-photo en hommage au grand chorégraphe Merce Cunningham, présenté par des danseurs tyroliens amateurs sous la direction de Boris </w:t>
      </w:r>
      <w:proofErr w:type="spellStart"/>
      <w:r w:rsidRPr="002A4EF7">
        <w:rPr>
          <w:rStyle w:val="Hyperlink"/>
          <w:color w:val="000000"/>
          <w:szCs w:val="20"/>
          <w:u w:val="none"/>
          <w:lang w:val="fr-FR"/>
        </w:rPr>
        <w:t>Chramatz</w:t>
      </w:r>
      <w:proofErr w:type="spellEnd"/>
      <w:r w:rsidRPr="002A4EF7">
        <w:rPr>
          <w:rStyle w:val="Hyperlink"/>
          <w:color w:val="000000"/>
          <w:szCs w:val="20"/>
          <w:u w:val="none"/>
          <w:lang w:val="fr-FR"/>
        </w:rPr>
        <w:t>, ou encore des passions de Telemann et Scarlatti que le public a rarement l</w:t>
      </w:r>
      <w:r w:rsidRPr="002A4EF7">
        <w:rPr>
          <w:rStyle w:val="Hyperlink"/>
          <w:rFonts w:cs="Arial" w:hint="cs"/>
          <w:color w:val="000000"/>
          <w:szCs w:val="20"/>
          <w:u w:val="none"/>
          <w:lang w:val="fr-FR"/>
        </w:rPr>
        <w:t>’</w:t>
      </w:r>
      <w:r w:rsidRPr="002A4EF7">
        <w:rPr>
          <w:rStyle w:val="Hyperlink"/>
          <w:color w:val="000000"/>
          <w:szCs w:val="20"/>
          <w:u w:val="none"/>
          <w:lang w:val="fr-FR"/>
        </w:rPr>
        <w:t>occasion d</w:t>
      </w:r>
      <w:r w:rsidRPr="002A4EF7">
        <w:rPr>
          <w:rStyle w:val="Hyperlink"/>
          <w:rFonts w:cs="Arial" w:hint="cs"/>
          <w:color w:val="000000"/>
          <w:szCs w:val="20"/>
          <w:u w:val="none"/>
          <w:lang w:val="fr-FR"/>
        </w:rPr>
        <w:t>’</w:t>
      </w:r>
      <w:r w:rsidRPr="002A4EF7">
        <w:rPr>
          <w:rStyle w:val="Hyperlink"/>
          <w:color w:val="000000"/>
          <w:szCs w:val="20"/>
          <w:u w:val="none"/>
          <w:lang w:val="fr-FR"/>
        </w:rPr>
        <w:t>entendre. Les tragédies qui frappent la Syrie et l</w:t>
      </w:r>
      <w:r w:rsidRPr="002A4EF7">
        <w:rPr>
          <w:rStyle w:val="Hyperlink"/>
          <w:rFonts w:cs="Arial" w:hint="cs"/>
          <w:color w:val="000000"/>
          <w:szCs w:val="20"/>
          <w:u w:val="none"/>
          <w:lang w:val="fr-FR"/>
        </w:rPr>
        <w:t>’</w:t>
      </w:r>
      <w:r w:rsidRPr="002A4EF7">
        <w:rPr>
          <w:rStyle w:val="Hyperlink"/>
          <w:color w:val="000000"/>
          <w:szCs w:val="20"/>
          <w:u w:val="none"/>
          <w:lang w:val="fr-FR"/>
        </w:rPr>
        <w:t xml:space="preserve">Iran sont abordées à travers la danse, un documentaire et divers autres moyens non verbaux, tandis que la dernière création du Belge Thierry De </w:t>
      </w:r>
      <w:proofErr w:type="spellStart"/>
      <w:r w:rsidRPr="002A4EF7">
        <w:rPr>
          <w:rStyle w:val="Hyperlink"/>
          <w:color w:val="000000"/>
          <w:szCs w:val="20"/>
          <w:u w:val="none"/>
          <w:lang w:val="fr-FR"/>
        </w:rPr>
        <w:t>Mey</w:t>
      </w:r>
      <w:proofErr w:type="spellEnd"/>
      <w:r w:rsidRPr="002A4EF7">
        <w:rPr>
          <w:rStyle w:val="Hyperlink"/>
          <w:color w:val="000000"/>
          <w:szCs w:val="20"/>
          <w:u w:val="none"/>
          <w:lang w:val="fr-FR"/>
        </w:rPr>
        <w:t xml:space="preserve"> révèle toute la beauté de l</w:t>
      </w:r>
      <w:r w:rsidRPr="002A4EF7">
        <w:rPr>
          <w:rStyle w:val="Hyperlink"/>
          <w:rFonts w:cs="Arial" w:hint="cs"/>
          <w:color w:val="000000"/>
          <w:szCs w:val="20"/>
          <w:u w:val="none"/>
          <w:lang w:val="fr-FR"/>
        </w:rPr>
        <w:t>’</w:t>
      </w:r>
      <w:r w:rsidRPr="002A4EF7">
        <w:rPr>
          <w:rStyle w:val="Hyperlink"/>
          <w:color w:val="000000"/>
          <w:szCs w:val="20"/>
          <w:u w:val="none"/>
          <w:lang w:val="fr-FR"/>
        </w:rPr>
        <w:t xml:space="preserve">expression et du geste. Une soirée est consacrée à Salvatore </w:t>
      </w:r>
      <w:proofErr w:type="spellStart"/>
      <w:r w:rsidRPr="002A4EF7">
        <w:rPr>
          <w:rStyle w:val="Hyperlink"/>
          <w:color w:val="000000"/>
          <w:szCs w:val="20"/>
          <w:u w:val="none"/>
          <w:lang w:val="fr-FR"/>
        </w:rPr>
        <w:t>Sciarrino</w:t>
      </w:r>
      <w:proofErr w:type="spellEnd"/>
      <w:r w:rsidRPr="002A4EF7">
        <w:rPr>
          <w:rStyle w:val="Hyperlink"/>
          <w:color w:val="000000"/>
          <w:szCs w:val="20"/>
          <w:u w:val="none"/>
          <w:lang w:val="fr-FR"/>
        </w:rPr>
        <w:t>, l</w:t>
      </w:r>
      <w:r w:rsidRPr="002A4EF7">
        <w:rPr>
          <w:rStyle w:val="Hyperlink"/>
          <w:rFonts w:cs="Arial" w:hint="cs"/>
          <w:color w:val="000000"/>
          <w:szCs w:val="20"/>
          <w:u w:val="none"/>
          <w:lang w:val="fr-FR"/>
        </w:rPr>
        <w:t>’</w:t>
      </w:r>
      <w:r w:rsidRPr="002A4EF7">
        <w:rPr>
          <w:rStyle w:val="Hyperlink"/>
          <w:color w:val="000000"/>
          <w:szCs w:val="20"/>
          <w:u w:val="none"/>
          <w:lang w:val="fr-FR"/>
        </w:rPr>
        <w:t>un des plus grands rénovateurs de la musique contemporaine.</w:t>
      </w:r>
      <w:r w:rsidRPr="002A4EF7">
        <w:rPr>
          <w:rStyle w:val="Hyperlink"/>
          <w:color w:val="000000"/>
          <w:u w:val="none"/>
          <w:lang w:val="fr-FR"/>
        </w:rPr>
        <w:t xml:space="preserve"> </w:t>
      </w:r>
      <w:hyperlink r:id="rId6" w:history="1">
        <w:r w:rsidRPr="002A4EF7">
          <w:rPr>
            <w:rStyle w:val="Hyperlink"/>
            <w:u w:val="none"/>
            <w:lang w:val="fr-FR"/>
          </w:rPr>
          <w:t>www.osterfestival.at</w:t>
        </w:r>
      </w:hyperlink>
    </w:p>
    <w:p w14:paraId="7494EC9C" w14:textId="77777777" w:rsidR="00B86703" w:rsidRPr="002A4EF7" w:rsidRDefault="00B86703" w:rsidP="00B86703">
      <w:pPr>
        <w:spacing w:line="360" w:lineRule="auto"/>
        <w:rPr>
          <w:rFonts w:ascii="Times New Roman" w:hAnsi="Times New Roman"/>
          <w:b/>
          <w:bCs/>
          <w:color w:val="FF0000"/>
          <w:kern w:val="36"/>
          <w:sz w:val="24"/>
          <w:szCs w:val="48"/>
          <w:lang w:val="fr-FR"/>
        </w:rPr>
      </w:pPr>
    </w:p>
    <w:p w14:paraId="10462352" w14:textId="77777777" w:rsidR="00B86703" w:rsidRPr="002A4EF7" w:rsidRDefault="00B86703" w:rsidP="00B86703">
      <w:pPr>
        <w:spacing w:line="360" w:lineRule="auto"/>
        <w:rPr>
          <w:b/>
          <w:szCs w:val="20"/>
          <w:lang w:val="fr-FR"/>
        </w:rPr>
      </w:pPr>
      <w:proofErr w:type="spellStart"/>
      <w:r w:rsidRPr="002A4EF7">
        <w:rPr>
          <w:b/>
          <w:szCs w:val="20"/>
          <w:lang w:val="fr-FR"/>
        </w:rPr>
        <w:t>Tanzsommer</w:t>
      </w:r>
      <w:proofErr w:type="spellEnd"/>
      <w:r w:rsidRPr="002A4EF7">
        <w:rPr>
          <w:b/>
          <w:szCs w:val="20"/>
          <w:lang w:val="fr-FR"/>
        </w:rPr>
        <w:t> : un tour du monde palpitant avec le célèbre collectif STOMP</w:t>
      </w:r>
    </w:p>
    <w:p w14:paraId="6DC5C3FF" w14:textId="77777777" w:rsidR="00B86703" w:rsidRPr="002A4EF7" w:rsidRDefault="00B86703" w:rsidP="00B86703">
      <w:pPr>
        <w:spacing w:line="360" w:lineRule="auto"/>
        <w:rPr>
          <w:b/>
          <w:i/>
          <w:szCs w:val="20"/>
          <w:lang w:val="fr-FR"/>
        </w:rPr>
      </w:pPr>
      <w:r w:rsidRPr="002A4EF7">
        <w:rPr>
          <w:b/>
          <w:i/>
          <w:szCs w:val="20"/>
          <w:lang w:val="fr-FR"/>
        </w:rPr>
        <w:t xml:space="preserve">20 juin </w:t>
      </w:r>
      <w:r w:rsidRPr="002A4EF7">
        <w:rPr>
          <w:rFonts w:cs="Arial" w:hint="cs"/>
          <w:b/>
          <w:i/>
          <w:szCs w:val="20"/>
          <w:lang w:val="fr-FR"/>
        </w:rPr>
        <w:t xml:space="preserve">– </w:t>
      </w:r>
      <w:r w:rsidRPr="002A4EF7">
        <w:rPr>
          <w:b/>
          <w:i/>
          <w:szCs w:val="20"/>
          <w:lang w:val="fr-FR"/>
        </w:rPr>
        <w:t>14 juillet 2017</w:t>
      </w:r>
    </w:p>
    <w:p w14:paraId="56FD0B37" w14:textId="7A1B80F8" w:rsidR="00B86703" w:rsidRPr="002A4EF7" w:rsidRDefault="00B86703" w:rsidP="009D2D5E">
      <w:pPr>
        <w:spacing w:line="360" w:lineRule="auto"/>
        <w:jc w:val="both"/>
        <w:rPr>
          <w:rStyle w:val="Hyperlink"/>
          <w:color w:val="000000"/>
          <w:u w:val="none"/>
          <w:lang w:val="fr-FR"/>
        </w:rPr>
      </w:pPr>
      <w:r w:rsidRPr="002A4EF7">
        <w:rPr>
          <w:rStyle w:val="Hyperlink"/>
          <w:color w:val="000000"/>
          <w:szCs w:val="20"/>
          <w:u w:val="none"/>
          <w:lang w:val="fr-FR"/>
        </w:rPr>
        <w:t xml:space="preserve">Poétique, époustouflant, envoûtant </w:t>
      </w:r>
      <w:r w:rsidRPr="002A4EF7">
        <w:rPr>
          <w:rStyle w:val="Hyperlink"/>
          <w:rFonts w:cs="Arial" w:hint="cs"/>
          <w:color w:val="000000"/>
          <w:szCs w:val="20"/>
          <w:u w:val="none"/>
          <w:lang w:val="fr-FR"/>
        </w:rPr>
        <w:t xml:space="preserve">– </w:t>
      </w:r>
      <w:r w:rsidRPr="002A4EF7">
        <w:rPr>
          <w:rStyle w:val="Hyperlink"/>
          <w:color w:val="000000"/>
          <w:szCs w:val="20"/>
          <w:u w:val="none"/>
          <w:lang w:val="fr-FR"/>
        </w:rPr>
        <w:t>pour sa 21</w:t>
      </w:r>
      <w:r w:rsidRPr="002A4EF7">
        <w:rPr>
          <w:rStyle w:val="Hyperlink"/>
          <w:color w:val="000000"/>
          <w:szCs w:val="20"/>
          <w:u w:val="none"/>
          <w:vertAlign w:val="superscript"/>
          <w:lang w:val="fr-FR"/>
        </w:rPr>
        <w:t>e</w:t>
      </w:r>
      <w:r w:rsidRPr="002A4EF7">
        <w:rPr>
          <w:rStyle w:val="Hyperlink"/>
          <w:color w:val="000000"/>
          <w:szCs w:val="20"/>
          <w:u w:val="none"/>
          <w:lang w:val="fr-FR"/>
        </w:rPr>
        <w:t xml:space="preserve"> édition, le festival </w:t>
      </w:r>
      <w:proofErr w:type="spellStart"/>
      <w:r w:rsidRPr="002A4EF7">
        <w:rPr>
          <w:rStyle w:val="Hyperlink"/>
          <w:color w:val="000000"/>
          <w:szCs w:val="20"/>
          <w:u w:val="none"/>
          <w:lang w:val="fr-FR"/>
        </w:rPr>
        <w:t>Tanzsommer</w:t>
      </w:r>
      <w:proofErr w:type="spellEnd"/>
      <w:r w:rsidRPr="002A4EF7">
        <w:rPr>
          <w:rStyle w:val="Hyperlink"/>
          <w:color w:val="000000"/>
          <w:szCs w:val="20"/>
          <w:u w:val="none"/>
          <w:lang w:val="fr-FR"/>
        </w:rPr>
        <w:t xml:space="preserve"> </w:t>
      </w:r>
      <w:r w:rsidR="009D2D5E" w:rsidRPr="002A4EF7">
        <w:rPr>
          <w:rStyle w:val="Hyperlink"/>
          <w:color w:val="000000"/>
          <w:szCs w:val="20"/>
          <w:u w:val="none"/>
          <w:lang w:val="fr-FR"/>
        </w:rPr>
        <w:t xml:space="preserve">(L’été </w:t>
      </w:r>
      <w:proofErr w:type="gramStart"/>
      <w:r w:rsidR="009D2D5E" w:rsidRPr="002A4EF7">
        <w:rPr>
          <w:rStyle w:val="Hyperlink"/>
          <w:color w:val="000000"/>
          <w:szCs w:val="20"/>
          <w:u w:val="none"/>
          <w:lang w:val="fr-FR"/>
        </w:rPr>
        <w:t>de</w:t>
      </w:r>
      <w:proofErr w:type="gramEnd"/>
      <w:r w:rsidR="009D2D5E" w:rsidRPr="002A4EF7">
        <w:rPr>
          <w:rStyle w:val="Hyperlink"/>
          <w:color w:val="000000"/>
          <w:szCs w:val="20"/>
          <w:u w:val="none"/>
          <w:lang w:val="fr-FR"/>
        </w:rPr>
        <w:t xml:space="preserve"> la danse) </w:t>
      </w:r>
      <w:r w:rsidRPr="002A4EF7">
        <w:rPr>
          <w:rStyle w:val="Hyperlink"/>
          <w:color w:val="000000"/>
          <w:szCs w:val="20"/>
          <w:u w:val="none"/>
          <w:lang w:val="fr-FR"/>
        </w:rPr>
        <w:t>propose une séduisante sélection de compagnies internationales qui offrent un aperçu éclectique des différents modes d</w:t>
      </w:r>
      <w:r w:rsidRPr="002A4EF7">
        <w:rPr>
          <w:rStyle w:val="Hyperlink"/>
          <w:rFonts w:cs="Arial" w:hint="cs"/>
          <w:color w:val="000000"/>
          <w:szCs w:val="20"/>
          <w:u w:val="none"/>
          <w:lang w:val="fr-FR"/>
        </w:rPr>
        <w:t>’</w:t>
      </w:r>
      <w:r w:rsidRPr="002A4EF7">
        <w:rPr>
          <w:rStyle w:val="Hyperlink"/>
          <w:color w:val="000000"/>
          <w:szCs w:val="20"/>
          <w:u w:val="none"/>
          <w:lang w:val="fr-FR"/>
        </w:rPr>
        <w:t>expression dansée. Le célèbre collectif d</w:t>
      </w:r>
      <w:r w:rsidRPr="002A4EF7">
        <w:rPr>
          <w:rStyle w:val="Hyperlink"/>
          <w:rFonts w:cs="Arial" w:hint="cs"/>
          <w:color w:val="000000"/>
          <w:szCs w:val="20"/>
          <w:u w:val="none"/>
          <w:lang w:val="fr-FR"/>
        </w:rPr>
        <w:t>’</w:t>
      </w:r>
      <w:r w:rsidRPr="002A4EF7">
        <w:rPr>
          <w:rStyle w:val="Hyperlink"/>
          <w:color w:val="000000"/>
          <w:szCs w:val="20"/>
          <w:u w:val="none"/>
          <w:lang w:val="fr-FR"/>
        </w:rPr>
        <w:t>artistes STOMP ouvrira les réjouissances, marquant par la même occasion l</w:t>
      </w:r>
      <w:r w:rsidRPr="002A4EF7">
        <w:rPr>
          <w:rStyle w:val="Hyperlink"/>
          <w:rFonts w:cs="Arial" w:hint="cs"/>
          <w:color w:val="000000"/>
          <w:szCs w:val="20"/>
          <w:u w:val="none"/>
          <w:lang w:val="fr-FR"/>
        </w:rPr>
        <w:t>’</w:t>
      </w:r>
      <w:r w:rsidRPr="002A4EF7">
        <w:rPr>
          <w:rStyle w:val="Hyperlink"/>
          <w:color w:val="000000"/>
          <w:szCs w:val="20"/>
          <w:u w:val="none"/>
          <w:lang w:val="fr-FR"/>
        </w:rPr>
        <w:t>un des temps forts du festival. Dans une chorégraphie bourrée d</w:t>
      </w:r>
      <w:r w:rsidRPr="002A4EF7">
        <w:rPr>
          <w:rStyle w:val="Hyperlink"/>
          <w:rFonts w:cs="Arial" w:hint="cs"/>
          <w:color w:val="000000"/>
          <w:szCs w:val="20"/>
          <w:u w:val="none"/>
          <w:lang w:val="fr-FR"/>
        </w:rPr>
        <w:t>’</w:t>
      </w:r>
      <w:r w:rsidRPr="002A4EF7">
        <w:rPr>
          <w:rStyle w:val="Hyperlink"/>
          <w:color w:val="000000"/>
          <w:szCs w:val="20"/>
          <w:u w:val="none"/>
          <w:lang w:val="fr-FR"/>
        </w:rPr>
        <w:t xml:space="preserve">énergie, la troupe transforme des objets du quotidien tels que des poubelles en corps de résonance dont elle tire des rythmes endiablés. Les virtuoses du BALÉ DA CIDADE DE </w:t>
      </w:r>
      <w:commentRangeStart w:id="0"/>
      <w:r w:rsidRPr="002A4EF7">
        <w:rPr>
          <w:rStyle w:val="Hyperlink"/>
          <w:color w:val="000000"/>
          <w:szCs w:val="20"/>
          <w:u w:val="none"/>
          <w:lang w:val="fr-FR"/>
        </w:rPr>
        <w:t>SAO</w:t>
      </w:r>
      <w:commentRangeEnd w:id="0"/>
      <w:r w:rsidR="0060570F" w:rsidRPr="0060570F">
        <w:rPr>
          <w:rStyle w:val="Kommentarzeichen"/>
          <w:lang w:val="fr-FR" w:eastAsia="fr-FR"/>
        </w:rPr>
        <w:commentReference w:id="0"/>
      </w:r>
      <w:r w:rsidRPr="002A4EF7">
        <w:rPr>
          <w:rStyle w:val="Hyperlink"/>
          <w:color w:val="000000"/>
          <w:szCs w:val="20"/>
          <w:u w:val="none"/>
          <w:lang w:val="fr-FR"/>
        </w:rPr>
        <w:t xml:space="preserve"> PAOLO </w:t>
      </w:r>
      <w:r w:rsidRPr="002A4EF7">
        <w:rPr>
          <w:rStyle w:val="Hyperlink"/>
          <w:color w:val="000000"/>
          <w:szCs w:val="20"/>
          <w:u w:val="none"/>
          <w:lang w:val="fr-FR"/>
        </w:rPr>
        <w:lastRenderedPageBreak/>
        <w:t xml:space="preserve">distilleront la passion et la joie de vivre sud-américaines, tandis que les danseuses et danseurs du </w:t>
      </w:r>
      <w:proofErr w:type="spellStart"/>
      <w:r w:rsidRPr="002A4EF7">
        <w:rPr>
          <w:rStyle w:val="Hyperlink"/>
          <w:color w:val="000000"/>
          <w:szCs w:val="20"/>
          <w:u w:val="none"/>
          <w:lang w:val="fr-FR"/>
        </w:rPr>
        <w:t>Nederlands</w:t>
      </w:r>
      <w:proofErr w:type="spellEnd"/>
      <w:r w:rsidRPr="002A4EF7">
        <w:rPr>
          <w:rStyle w:val="Hyperlink"/>
          <w:color w:val="000000"/>
          <w:szCs w:val="20"/>
          <w:u w:val="none"/>
          <w:lang w:val="fr-FR"/>
        </w:rPr>
        <w:t xml:space="preserve"> Dans Theater présenteront le résultat de leur formation approfondie avec une synchronisation parfaite dans une pièce de très haute qualité. </w:t>
      </w:r>
      <w:hyperlink r:id="rId9" w:history="1">
        <w:r w:rsidRPr="002A4EF7">
          <w:rPr>
            <w:rStyle w:val="Hyperlink"/>
            <w:u w:val="none"/>
            <w:lang w:val="fr-FR"/>
          </w:rPr>
          <w:t>www.tanzsommer.at</w:t>
        </w:r>
      </w:hyperlink>
    </w:p>
    <w:p w14:paraId="44A4274E" w14:textId="77777777" w:rsidR="00B86703" w:rsidRPr="002A4EF7" w:rsidRDefault="00B86703" w:rsidP="00B86703">
      <w:pPr>
        <w:spacing w:line="360" w:lineRule="auto"/>
        <w:jc w:val="both"/>
        <w:rPr>
          <w:b/>
          <w:lang w:val="fr-FR"/>
        </w:rPr>
      </w:pPr>
    </w:p>
    <w:p w14:paraId="6884AB82" w14:textId="77777777" w:rsidR="00B86703" w:rsidRPr="002A4EF7" w:rsidRDefault="00B86703" w:rsidP="00B86703">
      <w:pPr>
        <w:spacing w:line="360" w:lineRule="auto"/>
        <w:rPr>
          <w:b/>
          <w:szCs w:val="20"/>
          <w:lang w:val="fr-FR"/>
        </w:rPr>
      </w:pPr>
      <w:r w:rsidRPr="002A4EF7">
        <w:rPr>
          <w:b/>
          <w:szCs w:val="20"/>
          <w:lang w:val="fr-FR"/>
        </w:rPr>
        <w:t>Les concerts « </w:t>
      </w:r>
      <w:proofErr w:type="spellStart"/>
      <w:r w:rsidRPr="002A4EF7">
        <w:rPr>
          <w:b/>
          <w:szCs w:val="20"/>
          <w:lang w:val="fr-FR"/>
        </w:rPr>
        <w:t>Promenadenkonzerte</w:t>
      </w:r>
      <w:proofErr w:type="spellEnd"/>
      <w:r w:rsidRPr="002A4EF7">
        <w:rPr>
          <w:b/>
          <w:szCs w:val="20"/>
          <w:lang w:val="fr-FR"/>
        </w:rPr>
        <w:t> » fêtent leur 20</w:t>
      </w:r>
      <w:r w:rsidRPr="002A4EF7">
        <w:rPr>
          <w:b/>
          <w:szCs w:val="20"/>
          <w:vertAlign w:val="superscript"/>
          <w:lang w:val="fr-FR"/>
        </w:rPr>
        <w:t>e</w:t>
      </w:r>
      <w:r w:rsidRPr="002A4EF7">
        <w:rPr>
          <w:b/>
          <w:szCs w:val="20"/>
          <w:lang w:val="fr-FR"/>
        </w:rPr>
        <w:t> anniversaire</w:t>
      </w:r>
    </w:p>
    <w:p w14:paraId="44B481B4" w14:textId="77777777" w:rsidR="00B86703" w:rsidRPr="002A4EF7" w:rsidRDefault="00B86703" w:rsidP="00B86703">
      <w:pPr>
        <w:spacing w:line="360" w:lineRule="auto"/>
        <w:rPr>
          <w:b/>
          <w:i/>
          <w:szCs w:val="20"/>
          <w:lang w:val="fr-FR"/>
        </w:rPr>
      </w:pPr>
      <w:r w:rsidRPr="002A4EF7">
        <w:rPr>
          <w:b/>
          <w:i/>
          <w:szCs w:val="20"/>
          <w:lang w:val="fr-FR"/>
        </w:rPr>
        <w:t xml:space="preserve">3 </w:t>
      </w:r>
      <w:r w:rsidRPr="002A4EF7">
        <w:rPr>
          <w:rFonts w:cs="Arial" w:hint="cs"/>
          <w:b/>
          <w:i/>
          <w:szCs w:val="20"/>
          <w:lang w:val="fr-FR"/>
        </w:rPr>
        <w:t xml:space="preserve">– </w:t>
      </w:r>
      <w:r w:rsidRPr="002A4EF7">
        <w:rPr>
          <w:b/>
          <w:i/>
          <w:szCs w:val="20"/>
          <w:lang w:val="fr-FR"/>
        </w:rPr>
        <w:t>30 juillet 2017</w:t>
      </w:r>
    </w:p>
    <w:p w14:paraId="5BE0AA4F" w14:textId="77777777" w:rsidR="00B86703" w:rsidRPr="002A4EF7" w:rsidRDefault="00B86703" w:rsidP="00B86703">
      <w:pPr>
        <w:spacing w:line="360" w:lineRule="auto"/>
        <w:jc w:val="both"/>
        <w:rPr>
          <w:lang w:val="fr-FR"/>
        </w:rPr>
      </w:pPr>
      <w:r w:rsidRPr="002A4EF7">
        <w:rPr>
          <w:szCs w:val="20"/>
          <w:lang w:val="fr-FR"/>
        </w:rPr>
        <w:t>Par les douces soirées d</w:t>
      </w:r>
      <w:r w:rsidRPr="002A4EF7">
        <w:rPr>
          <w:rFonts w:cs="Arial" w:hint="cs"/>
          <w:szCs w:val="20"/>
          <w:lang w:val="fr-FR"/>
        </w:rPr>
        <w:t>’</w:t>
      </w:r>
      <w:r w:rsidRPr="002A4EF7">
        <w:rPr>
          <w:szCs w:val="20"/>
          <w:lang w:val="fr-FR"/>
        </w:rPr>
        <w:t>été, lorsque le rythme entraînant des marches et des valses s</w:t>
      </w:r>
      <w:r w:rsidRPr="002A4EF7">
        <w:rPr>
          <w:rFonts w:cs="Arial" w:hint="cs"/>
          <w:szCs w:val="20"/>
          <w:lang w:val="fr-FR"/>
        </w:rPr>
        <w:t>’</w:t>
      </w:r>
      <w:r w:rsidRPr="002A4EF7">
        <w:rPr>
          <w:szCs w:val="20"/>
          <w:lang w:val="fr-FR"/>
        </w:rPr>
        <w:t>élève dans la cour intérieure du Palais impérial d</w:t>
      </w:r>
      <w:r w:rsidRPr="002A4EF7">
        <w:rPr>
          <w:rFonts w:cs="Arial" w:hint="cs"/>
          <w:szCs w:val="20"/>
          <w:lang w:val="fr-FR"/>
        </w:rPr>
        <w:t>’</w:t>
      </w:r>
      <w:r w:rsidRPr="002A4EF7">
        <w:rPr>
          <w:szCs w:val="20"/>
          <w:lang w:val="fr-FR"/>
        </w:rPr>
        <w:t>Innsbruck, on a un peu l</w:t>
      </w:r>
      <w:r w:rsidRPr="002A4EF7">
        <w:rPr>
          <w:rFonts w:cs="Arial" w:hint="cs"/>
          <w:szCs w:val="20"/>
          <w:lang w:val="fr-FR"/>
        </w:rPr>
        <w:t>’</w:t>
      </w:r>
      <w:r w:rsidRPr="002A4EF7">
        <w:rPr>
          <w:szCs w:val="20"/>
          <w:lang w:val="fr-FR"/>
        </w:rPr>
        <w:t>impression de revenir à l</w:t>
      </w:r>
      <w:r w:rsidRPr="002A4EF7">
        <w:rPr>
          <w:rFonts w:cs="Arial" w:hint="cs"/>
          <w:szCs w:val="20"/>
          <w:lang w:val="fr-FR"/>
        </w:rPr>
        <w:t>’</w:t>
      </w:r>
      <w:r w:rsidRPr="002A4EF7">
        <w:rPr>
          <w:szCs w:val="20"/>
          <w:lang w:val="fr-FR"/>
        </w:rPr>
        <w:t>époque de la monarchie autrichienne. Pour la 20</w:t>
      </w:r>
      <w:r w:rsidRPr="002A4EF7">
        <w:rPr>
          <w:szCs w:val="20"/>
          <w:vertAlign w:val="superscript"/>
          <w:lang w:val="fr-FR"/>
        </w:rPr>
        <w:t>e</w:t>
      </w:r>
      <w:r w:rsidRPr="002A4EF7">
        <w:rPr>
          <w:szCs w:val="20"/>
          <w:lang w:val="fr-FR"/>
        </w:rPr>
        <w:t> édition des concerts « </w:t>
      </w:r>
      <w:proofErr w:type="spellStart"/>
      <w:r w:rsidRPr="002A4EF7">
        <w:rPr>
          <w:szCs w:val="20"/>
          <w:lang w:val="fr-FR"/>
        </w:rPr>
        <w:t>Promenadenkonzerte</w:t>
      </w:r>
      <w:proofErr w:type="spellEnd"/>
      <w:r w:rsidRPr="002A4EF7">
        <w:rPr>
          <w:szCs w:val="20"/>
          <w:lang w:val="fr-FR"/>
        </w:rPr>
        <w:t xml:space="preserve"> », des orchestres militaires, policiers et civils de divers pays, des ensembles de cuivres et des </w:t>
      </w:r>
      <w:proofErr w:type="spellStart"/>
      <w:r w:rsidRPr="002A4EF7">
        <w:rPr>
          <w:szCs w:val="20"/>
          <w:lang w:val="fr-FR"/>
        </w:rPr>
        <w:t>brass</w:t>
      </w:r>
      <w:proofErr w:type="spellEnd"/>
      <w:r w:rsidRPr="002A4EF7">
        <w:rPr>
          <w:szCs w:val="20"/>
          <w:lang w:val="fr-FR"/>
        </w:rPr>
        <w:t xml:space="preserve"> bands interpréteront des œuvres retraçant plusieurs siècles d</w:t>
      </w:r>
      <w:r w:rsidRPr="002A4EF7">
        <w:rPr>
          <w:rFonts w:cs="Arial" w:hint="cs"/>
          <w:szCs w:val="20"/>
          <w:lang w:val="fr-FR"/>
        </w:rPr>
        <w:t>’</w:t>
      </w:r>
      <w:r w:rsidRPr="002A4EF7">
        <w:rPr>
          <w:szCs w:val="20"/>
          <w:lang w:val="fr-FR"/>
        </w:rPr>
        <w:t>histoire musicale. C</w:t>
      </w:r>
      <w:r w:rsidRPr="002A4EF7">
        <w:rPr>
          <w:rFonts w:cs="Arial" w:hint="cs"/>
          <w:szCs w:val="20"/>
          <w:lang w:val="fr-FR"/>
        </w:rPr>
        <w:t>’</w:t>
      </w:r>
      <w:r w:rsidRPr="002A4EF7">
        <w:rPr>
          <w:szCs w:val="20"/>
          <w:lang w:val="fr-FR"/>
        </w:rPr>
        <w:t>est l</w:t>
      </w:r>
      <w:r w:rsidRPr="002A4EF7">
        <w:rPr>
          <w:rFonts w:cs="Arial" w:hint="cs"/>
          <w:szCs w:val="20"/>
          <w:lang w:val="fr-FR"/>
        </w:rPr>
        <w:t>’</w:t>
      </w:r>
      <w:r w:rsidRPr="002A4EF7">
        <w:rPr>
          <w:szCs w:val="20"/>
          <w:lang w:val="fr-FR"/>
        </w:rPr>
        <w:t>Orchestre symphonique du Tyrol d</w:t>
      </w:r>
      <w:r w:rsidRPr="002A4EF7">
        <w:rPr>
          <w:rFonts w:cs="Arial" w:hint="cs"/>
          <w:szCs w:val="20"/>
          <w:lang w:val="fr-FR"/>
        </w:rPr>
        <w:t>’</w:t>
      </w:r>
      <w:r w:rsidRPr="002A4EF7">
        <w:rPr>
          <w:szCs w:val="20"/>
          <w:lang w:val="fr-FR"/>
        </w:rPr>
        <w:t xml:space="preserve">Innsbruck qui ouvrira le festival 2017 </w:t>
      </w:r>
      <w:r w:rsidRPr="002A4EF7">
        <w:rPr>
          <w:rFonts w:cs="Arial" w:hint="cs"/>
          <w:szCs w:val="20"/>
          <w:lang w:val="fr-FR"/>
        </w:rPr>
        <w:t xml:space="preserve">– </w:t>
      </w:r>
      <w:r w:rsidRPr="002A4EF7">
        <w:rPr>
          <w:szCs w:val="20"/>
          <w:lang w:val="fr-FR"/>
        </w:rPr>
        <w:t>de quoi combler aussi les amateurs de musique symphonique. Des ensembles venus d</w:t>
      </w:r>
      <w:r w:rsidRPr="002A4EF7">
        <w:rPr>
          <w:rFonts w:cs="Arial" w:hint="cs"/>
          <w:szCs w:val="20"/>
          <w:lang w:val="fr-FR"/>
        </w:rPr>
        <w:t>’</w:t>
      </w:r>
      <w:r w:rsidRPr="002A4EF7">
        <w:rPr>
          <w:szCs w:val="20"/>
          <w:lang w:val="fr-FR"/>
        </w:rPr>
        <w:t>Allemagne, d</w:t>
      </w:r>
      <w:r w:rsidRPr="002A4EF7">
        <w:rPr>
          <w:rFonts w:cs="Arial" w:hint="cs"/>
          <w:szCs w:val="20"/>
          <w:lang w:val="fr-FR"/>
        </w:rPr>
        <w:t>’</w:t>
      </w:r>
      <w:r w:rsidRPr="002A4EF7">
        <w:rPr>
          <w:szCs w:val="20"/>
          <w:lang w:val="fr-FR"/>
        </w:rPr>
        <w:t>Italie, de France, de Slovénie et des Pays-Bas se produiront également. Le répertoire s</w:t>
      </w:r>
      <w:r w:rsidRPr="002A4EF7">
        <w:rPr>
          <w:rFonts w:cs="Arial" w:hint="cs"/>
          <w:szCs w:val="20"/>
          <w:lang w:val="fr-FR"/>
        </w:rPr>
        <w:t>’</w:t>
      </w:r>
      <w:r w:rsidRPr="002A4EF7">
        <w:rPr>
          <w:szCs w:val="20"/>
          <w:lang w:val="fr-FR"/>
        </w:rPr>
        <w:t>étend des œuvres classiques aux interprétations modernes. Un moment festif aux accents royaux, le tout sans frais d</w:t>
      </w:r>
      <w:r w:rsidRPr="002A4EF7">
        <w:rPr>
          <w:rFonts w:cs="Arial" w:hint="cs"/>
          <w:szCs w:val="20"/>
          <w:lang w:val="fr-FR"/>
        </w:rPr>
        <w:t>’</w:t>
      </w:r>
      <w:r w:rsidRPr="002A4EF7">
        <w:rPr>
          <w:szCs w:val="20"/>
          <w:lang w:val="fr-FR"/>
        </w:rPr>
        <w:t>entrée.</w:t>
      </w:r>
      <w:r w:rsidRPr="002A4EF7">
        <w:rPr>
          <w:lang w:val="fr-FR"/>
        </w:rPr>
        <w:t xml:space="preserve"> </w:t>
      </w:r>
      <w:hyperlink r:id="rId10" w:history="1">
        <w:r w:rsidRPr="002A4EF7">
          <w:rPr>
            <w:rStyle w:val="Hyperlink"/>
            <w:u w:val="none"/>
            <w:lang w:val="fr-FR"/>
          </w:rPr>
          <w:t>www.promenadenkonzerte.at</w:t>
        </w:r>
      </w:hyperlink>
    </w:p>
    <w:p w14:paraId="54F28352" w14:textId="77777777" w:rsidR="00B86703" w:rsidRPr="002A4EF7" w:rsidRDefault="00B86703" w:rsidP="00B86703">
      <w:pPr>
        <w:spacing w:line="360" w:lineRule="auto"/>
        <w:rPr>
          <w:lang w:val="fr-FR"/>
        </w:rPr>
      </w:pPr>
    </w:p>
    <w:p w14:paraId="76A4CCD5" w14:textId="77777777" w:rsidR="00B86703" w:rsidRPr="002A4EF7" w:rsidRDefault="00B86703" w:rsidP="00B86703">
      <w:pPr>
        <w:spacing w:line="360" w:lineRule="auto"/>
        <w:rPr>
          <w:b/>
          <w:szCs w:val="20"/>
          <w:lang w:val="fr-FR"/>
        </w:rPr>
      </w:pPr>
      <w:r w:rsidRPr="002A4EF7">
        <w:rPr>
          <w:b/>
          <w:szCs w:val="20"/>
          <w:lang w:val="fr-FR"/>
        </w:rPr>
        <w:t>Festival de musique ancienne d</w:t>
      </w:r>
      <w:r w:rsidRPr="002A4EF7">
        <w:rPr>
          <w:rFonts w:cs="Arial" w:hint="cs"/>
          <w:b/>
          <w:szCs w:val="20"/>
          <w:lang w:val="fr-FR"/>
        </w:rPr>
        <w:t>’</w:t>
      </w:r>
      <w:r w:rsidRPr="002A4EF7">
        <w:rPr>
          <w:b/>
          <w:szCs w:val="20"/>
          <w:lang w:val="fr-FR"/>
        </w:rPr>
        <w:t>Innsbruck : de l</w:t>
      </w:r>
      <w:r w:rsidRPr="002A4EF7">
        <w:rPr>
          <w:rFonts w:cs="Arial" w:hint="cs"/>
          <w:b/>
          <w:szCs w:val="20"/>
          <w:lang w:val="fr-FR"/>
        </w:rPr>
        <w:t>’</w:t>
      </w:r>
      <w:r w:rsidRPr="002A4EF7">
        <w:rPr>
          <w:b/>
          <w:szCs w:val="20"/>
          <w:lang w:val="fr-FR"/>
        </w:rPr>
        <w:t>amour dans l</w:t>
      </w:r>
      <w:r w:rsidRPr="002A4EF7">
        <w:rPr>
          <w:rFonts w:cs="Arial" w:hint="cs"/>
          <w:b/>
          <w:szCs w:val="20"/>
          <w:lang w:val="fr-FR"/>
        </w:rPr>
        <w:t>’</w:t>
      </w:r>
      <w:r w:rsidRPr="002A4EF7">
        <w:rPr>
          <w:b/>
          <w:szCs w:val="20"/>
          <w:lang w:val="fr-FR"/>
        </w:rPr>
        <w:t>air</w:t>
      </w:r>
    </w:p>
    <w:p w14:paraId="2B5304BC" w14:textId="77777777" w:rsidR="00B86703" w:rsidRPr="002A4EF7" w:rsidRDefault="00B86703" w:rsidP="00B86703">
      <w:pPr>
        <w:spacing w:line="360" w:lineRule="auto"/>
        <w:rPr>
          <w:b/>
          <w:i/>
          <w:szCs w:val="20"/>
          <w:lang w:val="fr-FR"/>
        </w:rPr>
      </w:pPr>
      <w:r w:rsidRPr="002A4EF7">
        <w:rPr>
          <w:b/>
          <w:i/>
          <w:szCs w:val="20"/>
          <w:lang w:val="fr-FR"/>
        </w:rPr>
        <w:t xml:space="preserve">18 juillet </w:t>
      </w:r>
      <w:r w:rsidRPr="002A4EF7">
        <w:rPr>
          <w:rFonts w:cs="Arial" w:hint="cs"/>
          <w:b/>
          <w:i/>
          <w:szCs w:val="20"/>
          <w:lang w:val="fr-FR"/>
        </w:rPr>
        <w:t xml:space="preserve">– </w:t>
      </w:r>
      <w:r w:rsidRPr="002A4EF7">
        <w:rPr>
          <w:b/>
          <w:i/>
          <w:szCs w:val="20"/>
          <w:lang w:val="fr-FR"/>
        </w:rPr>
        <w:t>27 août 2017</w:t>
      </w:r>
    </w:p>
    <w:p w14:paraId="2AE975CB" w14:textId="77777777" w:rsidR="00B86703" w:rsidRPr="002A4EF7" w:rsidRDefault="00B86703" w:rsidP="00B86703">
      <w:pPr>
        <w:spacing w:line="360" w:lineRule="auto"/>
        <w:jc w:val="both"/>
        <w:rPr>
          <w:lang w:val="fr-FR"/>
        </w:rPr>
      </w:pPr>
      <w:r w:rsidRPr="002A4EF7">
        <w:rPr>
          <w:szCs w:val="20"/>
          <w:lang w:val="fr-FR"/>
        </w:rPr>
        <w:t>Cette année, le Festival de musique ancienne d</w:t>
      </w:r>
      <w:r w:rsidRPr="002A4EF7">
        <w:rPr>
          <w:rFonts w:cs="Arial" w:hint="cs"/>
          <w:szCs w:val="20"/>
          <w:lang w:val="fr-FR"/>
        </w:rPr>
        <w:t>’</w:t>
      </w:r>
      <w:r w:rsidRPr="002A4EF7">
        <w:rPr>
          <w:szCs w:val="20"/>
          <w:lang w:val="fr-FR"/>
        </w:rPr>
        <w:t>Innsbruck est entièrement placé sous le signe de l</w:t>
      </w:r>
      <w:r w:rsidRPr="002A4EF7">
        <w:rPr>
          <w:rFonts w:cs="Arial" w:hint="cs"/>
          <w:szCs w:val="20"/>
          <w:lang w:val="fr-FR"/>
        </w:rPr>
        <w:t>’</w:t>
      </w:r>
      <w:r w:rsidRPr="002A4EF7">
        <w:rPr>
          <w:szCs w:val="20"/>
          <w:lang w:val="fr-FR"/>
        </w:rPr>
        <w:t>amour. « </w:t>
      </w:r>
      <w:r w:rsidRPr="002A4EF7">
        <w:rPr>
          <w:i/>
          <w:szCs w:val="20"/>
          <w:lang w:val="fr-FR"/>
        </w:rPr>
        <w:t xml:space="preserve">Die </w:t>
      </w:r>
      <w:proofErr w:type="spellStart"/>
      <w:r w:rsidRPr="002A4EF7">
        <w:rPr>
          <w:i/>
          <w:szCs w:val="20"/>
          <w:lang w:val="fr-FR"/>
        </w:rPr>
        <w:t>Liebe</w:t>
      </w:r>
      <w:proofErr w:type="spellEnd"/>
      <w:r w:rsidRPr="002A4EF7">
        <w:rPr>
          <w:i/>
          <w:szCs w:val="20"/>
          <w:lang w:val="fr-FR"/>
        </w:rPr>
        <w:t xml:space="preserve">, </w:t>
      </w:r>
      <w:proofErr w:type="spellStart"/>
      <w:r w:rsidRPr="002A4EF7">
        <w:rPr>
          <w:i/>
          <w:szCs w:val="20"/>
          <w:lang w:val="fr-FR"/>
        </w:rPr>
        <w:t>sprach</w:t>
      </w:r>
      <w:proofErr w:type="spellEnd"/>
      <w:r w:rsidRPr="002A4EF7">
        <w:rPr>
          <w:i/>
          <w:szCs w:val="20"/>
          <w:lang w:val="fr-FR"/>
        </w:rPr>
        <w:t xml:space="preserve"> </w:t>
      </w:r>
      <w:proofErr w:type="spellStart"/>
      <w:r w:rsidRPr="002A4EF7">
        <w:rPr>
          <w:i/>
          <w:szCs w:val="20"/>
          <w:lang w:val="fr-FR"/>
        </w:rPr>
        <w:t>sie</w:t>
      </w:r>
      <w:proofErr w:type="spellEnd"/>
      <w:r w:rsidRPr="002A4EF7">
        <w:rPr>
          <w:rFonts w:cs="Arial" w:hint="cs"/>
          <w:i/>
          <w:szCs w:val="20"/>
          <w:lang w:val="fr-FR"/>
        </w:rPr>
        <w:t>…</w:t>
      </w:r>
      <w:r w:rsidRPr="002A4EF7">
        <w:rPr>
          <w:szCs w:val="20"/>
          <w:lang w:val="fr-FR"/>
        </w:rPr>
        <w:t xml:space="preserve"> » </w:t>
      </w:r>
      <w:r w:rsidRPr="002A4EF7">
        <w:rPr>
          <w:rFonts w:cs="Arial" w:hint="cs"/>
          <w:szCs w:val="20"/>
          <w:lang w:val="fr-FR"/>
        </w:rPr>
        <w:t xml:space="preserve">– </w:t>
      </w:r>
      <w:r w:rsidRPr="002A4EF7">
        <w:rPr>
          <w:szCs w:val="20"/>
          <w:lang w:val="fr-FR"/>
        </w:rPr>
        <w:t>« Ô, Amour, dit-elle » : pour résumer le thème de cette édition, le festival a emprunté les premiers mots de l</w:t>
      </w:r>
      <w:r w:rsidRPr="002A4EF7">
        <w:rPr>
          <w:rFonts w:cs="Arial" w:hint="cs"/>
          <w:szCs w:val="20"/>
          <w:lang w:val="fr-FR"/>
        </w:rPr>
        <w:t>’</w:t>
      </w:r>
      <w:r w:rsidRPr="002A4EF7">
        <w:rPr>
          <w:szCs w:val="20"/>
          <w:lang w:val="fr-FR"/>
        </w:rPr>
        <w:t>un des plus célèbres madrigaux de Monteverdi. Les œuvres du virtuose italien, qui a renouvelé l</w:t>
      </w:r>
      <w:r w:rsidRPr="002A4EF7">
        <w:rPr>
          <w:rFonts w:cs="Arial" w:hint="cs"/>
          <w:szCs w:val="20"/>
          <w:lang w:val="fr-FR"/>
        </w:rPr>
        <w:t>’</w:t>
      </w:r>
      <w:r w:rsidRPr="002A4EF7">
        <w:rPr>
          <w:szCs w:val="20"/>
          <w:lang w:val="fr-FR"/>
        </w:rPr>
        <w:t>expression de l</w:t>
      </w:r>
      <w:r w:rsidRPr="002A4EF7">
        <w:rPr>
          <w:rFonts w:cs="Arial" w:hint="cs"/>
          <w:szCs w:val="20"/>
          <w:lang w:val="fr-FR"/>
        </w:rPr>
        <w:t>’</w:t>
      </w:r>
      <w:r w:rsidRPr="002A4EF7">
        <w:rPr>
          <w:szCs w:val="20"/>
          <w:lang w:val="fr-FR"/>
        </w:rPr>
        <w:t>amour et de la passion dans la musique, enchantent des générations d</w:t>
      </w:r>
      <w:r w:rsidRPr="002A4EF7">
        <w:rPr>
          <w:rFonts w:cs="Arial" w:hint="cs"/>
          <w:szCs w:val="20"/>
          <w:lang w:val="fr-FR"/>
        </w:rPr>
        <w:t>’</w:t>
      </w:r>
      <w:r w:rsidRPr="002A4EF7">
        <w:rPr>
          <w:szCs w:val="20"/>
          <w:lang w:val="fr-FR"/>
        </w:rPr>
        <w:t>auditeurs depuis 450 ans. Pour fêter cet anniversaire, le Festival de musique ancienne d</w:t>
      </w:r>
      <w:r w:rsidRPr="002A4EF7">
        <w:rPr>
          <w:rFonts w:cs="Arial" w:hint="cs"/>
          <w:szCs w:val="20"/>
          <w:lang w:val="fr-FR"/>
        </w:rPr>
        <w:t>’</w:t>
      </w:r>
      <w:r w:rsidRPr="002A4EF7">
        <w:rPr>
          <w:szCs w:val="20"/>
          <w:lang w:val="fr-FR"/>
        </w:rPr>
        <w:t>Innsbruck lui consacre une thématique. Au programme de l</w:t>
      </w:r>
      <w:r w:rsidRPr="002A4EF7">
        <w:rPr>
          <w:rFonts w:cs="Arial" w:hint="cs"/>
          <w:szCs w:val="20"/>
          <w:lang w:val="fr-FR"/>
        </w:rPr>
        <w:t>’</w:t>
      </w:r>
      <w:r w:rsidRPr="002A4EF7">
        <w:rPr>
          <w:szCs w:val="20"/>
          <w:lang w:val="fr-FR"/>
        </w:rPr>
        <w:t xml:space="preserve">édition 2017 figurent également des concerts au ton très sensible, de grandes œuvres sacrées (Alessandro De </w:t>
      </w:r>
      <w:proofErr w:type="spellStart"/>
      <w:r w:rsidRPr="002A4EF7">
        <w:rPr>
          <w:szCs w:val="20"/>
          <w:lang w:val="fr-FR"/>
        </w:rPr>
        <w:t>Marchi</w:t>
      </w:r>
      <w:proofErr w:type="spellEnd"/>
      <w:r w:rsidRPr="002A4EF7">
        <w:rPr>
          <w:szCs w:val="20"/>
          <w:lang w:val="fr-FR"/>
        </w:rPr>
        <w:t xml:space="preserve"> dirigera notamment l</w:t>
      </w:r>
      <w:r w:rsidRPr="002A4EF7">
        <w:rPr>
          <w:rFonts w:cs="Arial" w:hint="cs"/>
          <w:szCs w:val="20"/>
          <w:lang w:val="fr-FR"/>
        </w:rPr>
        <w:t>’</w:t>
      </w:r>
      <w:r w:rsidRPr="002A4EF7">
        <w:rPr>
          <w:szCs w:val="20"/>
          <w:lang w:val="fr-FR"/>
        </w:rPr>
        <w:t>oratorio d</w:t>
      </w:r>
      <w:r w:rsidRPr="002A4EF7">
        <w:rPr>
          <w:rFonts w:cs="Arial" w:hint="cs"/>
          <w:szCs w:val="20"/>
          <w:lang w:val="fr-FR"/>
        </w:rPr>
        <w:t>’</w:t>
      </w:r>
      <w:r w:rsidRPr="002A4EF7">
        <w:rPr>
          <w:szCs w:val="20"/>
          <w:lang w:val="fr-FR"/>
        </w:rPr>
        <w:t>Alessandro Stradella « </w:t>
      </w:r>
      <w:r w:rsidRPr="002A4EF7">
        <w:rPr>
          <w:i/>
          <w:szCs w:val="20"/>
          <w:lang w:val="fr-FR"/>
        </w:rPr>
        <w:t xml:space="preserve">San Giovanni </w:t>
      </w:r>
      <w:proofErr w:type="spellStart"/>
      <w:r w:rsidRPr="002A4EF7">
        <w:rPr>
          <w:i/>
          <w:szCs w:val="20"/>
          <w:lang w:val="fr-FR"/>
        </w:rPr>
        <w:t>Battista</w:t>
      </w:r>
      <w:proofErr w:type="spellEnd"/>
      <w:r w:rsidRPr="002A4EF7">
        <w:rPr>
          <w:szCs w:val="20"/>
          <w:lang w:val="fr-FR"/>
        </w:rPr>
        <w:t> » dans la cathédrale d</w:t>
      </w:r>
      <w:r w:rsidRPr="002A4EF7">
        <w:rPr>
          <w:rFonts w:cs="Arial" w:hint="cs"/>
          <w:szCs w:val="20"/>
          <w:lang w:val="fr-FR"/>
        </w:rPr>
        <w:t>’</w:t>
      </w:r>
      <w:r w:rsidRPr="002A4EF7">
        <w:rPr>
          <w:szCs w:val="20"/>
          <w:lang w:val="fr-FR"/>
        </w:rPr>
        <w:t xml:space="preserve">Innsbruck) et des opéras captivants (le « Pygmalion » de Jean-Philippe </w:t>
      </w:r>
      <w:commentRangeStart w:id="1"/>
      <w:r w:rsidRPr="002A4EF7">
        <w:rPr>
          <w:szCs w:val="20"/>
          <w:lang w:val="fr-FR"/>
        </w:rPr>
        <w:t>Rameau</w:t>
      </w:r>
      <w:commentRangeEnd w:id="1"/>
      <w:r w:rsidR="0060570F" w:rsidRPr="0060570F">
        <w:rPr>
          <w:rStyle w:val="Kommentarzeichen"/>
          <w:lang w:val="fr-FR" w:eastAsia="fr-FR"/>
        </w:rPr>
        <w:commentReference w:id="1"/>
      </w:r>
      <w:r w:rsidRPr="002A4EF7">
        <w:rPr>
          <w:szCs w:val="20"/>
          <w:lang w:val="fr-FR"/>
        </w:rPr>
        <w:t xml:space="preserve"> dirigé par Christophe Rousset). De courageuses héroïnes d</w:t>
      </w:r>
      <w:r w:rsidRPr="002A4EF7">
        <w:rPr>
          <w:rFonts w:cs="Arial" w:hint="cs"/>
          <w:szCs w:val="20"/>
          <w:lang w:val="fr-FR"/>
        </w:rPr>
        <w:t>’</w:t>
      </w:r>
      <w:r w:rsidRPr="002A4EF7">
        <w:rPr>
          <w:szCs w:val="20"/>
          <w:lang w:val="fr-FR"/>
        </w:rPr>
        <w:t>opéra comme l</w:t>
      </w:r>
      <w:r w:rsidRPr="002A4EF7">
        <w:rPr>
          <w:rFonts w:cs="Arial" w:hint="cs"/>
          <w:szCs w:val="20"/>
          <w:lang w:val="fr-FR"/>
        </w:rPr>
        <w:t>’</w:t>
      </w:r>
      <w:r w:rsidRPr="002A4EF7">
        <w:rPr>
          <w:szCs w:val="20"/>
          <w:lang w:val="fr-FR"/>
        </w:rPr>
        <w:t>inflexible Pénélope dans « </w:t>
      </w:r>
      <w:r w:rsidRPr="002A4EF7">
        <w:rPr>
          <w:i/>
          <w:szCs w:val="20"/>
          <w:lang w:val="fr-FR"/>
        </w:rPr>
        <w:t xml:space="preserve">Il </w:t>
      </w:r>
      <w:proofErr w:type="spellStart"/>
      <w:r w:rsidRPr="002A4EF7">
        <w:rPr>
          <w:i/>
          <w:szCs w:val="20"/>
          <w:lang w:val="fr-FR"/>
        </w:rPr>
        <w:t>ritorno</w:t>
      </w:r>
      <w:proofErr w:type="spellEnd"/>
      <w:r w:rsidRPr="002A4EF7">
        <w:rPr>
          <w:i/>
          <w:szCs w:val="20"/>
          <w:lang w:val="fr-FR"/>
        </w:rPr>
        <w:t xml:space="preserve"> d’</w:t>
      </w:r>
      <w:proofErr w:type="spellStart"/>
      <w:r w:rsidRPr="002A4EF7">
        <w:rPr>
          <w:i/>
          <w:szCs w:val="20"/>
          <w:lang w:val="fr-FR"/>
        </w:rPr>
        <w:t>Ulisse</w:t>
      </w:r>
      <w:proofErr w:type="spellEnd"/>
      <w:r w:rsidRPr="002A4EF7">
        <w:rPr>
          <w:i/>
          <w:szCs w:val="20"/>
          <w:lang w:val="fr-FR"/>
        </w:rPr>
        <w:t xml:space="preserve"> in </w:t>
      </w:r>
      <w:proofErr w:type="spellStart"/>
      <w:r w:rsidRPr="002A4EF7">
        <w:rPr>
          <w:i/>
          <w:szCs w:val="20"/>
          <w:lang w:val="fr-FR"/>
        </w:rPr>
        <w:t>patria</w:t>
      </w:r>
      <w:proofErr w:type="spellEnd"/>
      <w:r w:rsidRPr="002A4EF7">
        <w:rPr>
          <w:szCs w:val="20"/>
          <w:lang w:val="fr-FR"/>
        </w:rPr>
        <w:t xml:space="preserve"> » de Monteverdi, de grandes figures féminines et des musiciennes passionnées </w:t>
      </w:r>
      <w:r w:rsidRPr="002A4EF7">
        <w:rPr>
          <w:szCs w:val="20"/>
          <w:lang w:val="fr-FR"/>
        </w:rPr>
        <w:lastRenderedPageBreak/>
        <w:t>seront à l</w:t>
      </w:r>
      <w:r w:rsidRPr="002A4EF7">
        <w:rPr>
          <w:rFonts w:cs="Arial" w:hint="cs"/>
          <w:szCs w:val="20"/>
          <w:lang w:val="fr-FR"/>
        </w:rPr>
        <w:t>’</w:t>
      </w:r>
      <w:r w:rsidRPr="002A4EF7">
        <w:rPr>
          <w:szCs w:val="20"/>
          <w:lang w:val="fr-FR"/>
        </w:rPr>
        <w:t>honneur, à l</w:t>
      </w:r>
      <w:r w:rsidRPr="002A4EF7">
        <w:rPr>
          <w:rFonts w:cs="Arial" w:hint="cs"/>
          <w:szCs w:val="20"/>
          <w:lang w:val="fr-FR"/>
        </w:rPr>
        <w:t>’</w:t>
      </w:r>
      <w:r w:rsidRPr="002A4EF7">
        <w:rPr>
          <w:szCs w:val="20"/>
          <w:lang w:val="fr-FR"/>
        </w:rPr>
        <w:t xml:space="preserve">instar de la soprano </w:t>
      </w:r>
      <w:proofErr w:type="spellStart"/>
      <w:r w:rsidRPr="002A4EF7">
        <w:rPr>
          <w:szCs w:val="20"/>
          <w:lang w:val="fr-FR"/>
        </w:rPr>
        <w:t>Nuria</w:t>
      </w:r>
      <w:proofErr w:type="spellEnd"/>
      <w:r w:rsidRPr="002A4EF7">
        <w:rPr>
          <w:szCs w:val="20"/>
          <w:lang w:val="fr-FR"/>
        </w:rPr>
        <w:t xml:space="preserve"> Rial qui interprétera des arias de Bach.</w:t>
      </w:r>
      <w:r w:rsidRPr="002A4EF7">
        <w:rPr>
          <w:lang w:val="fr-FR"/>
        </w:rPr>
        <w:t xml:space="preserve"> </w:t>
      </w:r>
      <w:hyperlink r:id="rId11" w:history="1">
        <w:r w:rsidRPr="002A4EF7">
          <w:rPr>
            <w:rStyle w:val="Hyperlink"/>
            <w:u w:val="none"/>
            <w:lang w:val="fr-FR"/>
          </w:rPr>
          <w:t>www.altemusik.at</w:t>
        </w:r>
      </w:hyperlink>
    </w:p>
    <w:p w14:paraId="5958A9E3" w14:textId="77777777" w:rsidR="00B86703" w:rsidRPr="002A4EF7" w:rsidRDefault="00B86703" w:rsidP="00B86703">
      <w:pPr>
        <w:spacing w:line="360" w:lineRule="auto"/>
        <w:rPr>
          <w:lang w:val="fr-FR"/>
        </w:rPr>
      </w:pPr>
    </w:p>
    <w:p w14:paraId="397A4BB2" w14:textId="77777777" w:rsidR="00B86703" w:rsidRPr="002A4EF7" w:rsidRDefault="00B86703" w:rsidP="00B86703">
      <w:pPr>
        <w:spacing w:line="360" w:lineRule="auto"/>
        <w:rPr>
          <w:b/>
          <w:szCs w:val="20"/>
          <w:lang w:val="fr-FR"/>
        </w:rPr>
      </w:pPr>
      <w:r w:rsidRPr="002A4EF7">
        <w:rPr>
          <w:b/>
          <w:szCs w:val="20"/>
          <w:lang w:val="fr-FR"/>
        </w:rPr>
        <w:t>Musique dans le géant : des notes cristallines</w:t>
      </w:r>
    </w:p>
    <w:p w14:paraId="23B6CA86" w14:textId="77777777" w:rsidR="00B86703" w:rsidRPr="002A4EF7" w:rsidRDefault="00B86703" w:rsidP="00B86703">
      <w:pPr>
        <w:spacing w:line="360" w:lineRule="auto"/>
        <w:rPr>
          <w:b/>
          <w:i/>
          <w:szCs w:val="20"/>
          <w:lang w:val="fr-FR"/>
        </w:rPr>
      </w:pPr>
      <w:r w:rsidRPr="002A4EF7">
        <w:rPr>
          <w:b/>
          <w:i/>
          <w:szCs w:val="20"/>
          <w:lang w:val="fr-FR"/>
        </w:rPr>
        <w:t xml:space="preserve">19 </w:t>
      </w:r>
      <w:r w:rsidRPr="002A4EF7">
        <w:rPr>
          <w:rFonts w:cs="Arial" w:hint="cs"/>
          <w:b/>
          <w:i/>
          <w:szCs w:val="20"/>
          <w:lang w:val="fr-FR"/>
        </w:rPr>
        <w:t xml:space="preserve">– </w:t>
      </w:r>
      <w:r w:rsidRPr="002A4EF7">
        <w:rPr>
          <w:b/>
          <w:i/>
          <w:szCs w:val="20"/>
          <w:lang w:val="fr-FR"/>
        </w:rPr>
        <w:t>27 mai 2017</w:t>
      </w:r>
    </w:p>
    <w:p w14:paraId="36844EDF" w14:textId="77777777" w:rsidR="00B86703" w:rsidRPr="002A4EF7" w:rsidRDefault="00B86703" w:rsidP="00B86703">
      <w:pPr>
        <w:spacing w:line="360" w:lineRule="auto"/>
        <w:jc w:val="both"/>
        <w:rPr>
          <w:rStyle w:val="Hyperlink"/>
          <w:u w:val="none"/>
          <w:lang w:val="fr-FR"/>
        </w:rPr>
      </w:pPr>
      <w:r w:rsidRPr="002A4EF7">
        <w:rPr>
          <w:szCs w:val="20"/>
          <w:lang w:val="fr-FR"/>
        </w:rPr>
        <w:t xml:space="preserve">Chaque année en mai, les virtuoses de la musique (de chambre) convergent vers </w:t>
      </w:r>
      <w:proofErr w:type="spellStart"/>
      <w:r w:rsidRPr="002A4EF7">
        <w:rPr>
          <w:szCs w:val="20"/>
          <w:lang w:val="fr-FR"/>
        </w:rPr>
        <w:t>Wattens</w:t>
      </w:r>
      <w:proofErr w:type="spellEnd"/>
      <w:r w:rsidRPr="002A4EF7">
        <w:rPr>
          <w:szCs w:val="20"/>
          <w:lang w:val="fr-FR"/>
        </w:rPr>
        <w:t xml:space="preserve">. « Musique dans le géant » réunit des artistes triés sur le volet dans les Mondes du cristal </w:t>
      </w:r>
      <w:proofErr w:type="spellStart"/>
      <w:r w:rsidRPr="002A4EF7">
        <w:rPr>
          <w:szCs w:val="20"/>
          <w:lang w:val="fr-FR"/>
        </w:rPr>
        <w:t>Swarovski</w:t>
      </w:r>
      <w:proofErr w:type="spellEnd"/>
      <w:r w:rsidRPr="002A4EF7">
        <w:rPr>
          <w:szCs w:val="20"/>
          <w:lang w:val="fr-FR"/>
        </w:rPr>
        <w:t>, pour un festival désormais synonyme d</w:t>
      </w:r>
      <w:r w:rsidRPr="002A4EF7">
        <w:rPr>
          <w:rFonts w:cs="Arial" w:hint="cs"/>
          <w:szCs w:val="20"/>
          <w:lang w:val="fr-FR"/>
        </w:rPr>
        <w:t>’</w:t>
      </w:r>
      <w:r w:rsidRPr="002A4EF7">
        <w:rPr>
          <w:szCs w:val="20"/>
          <w:lang w:val="fr-FR"/>
        </w:rPr>
        <w:t>ouverture, d</w:t>
      </w:r>
      <w:r w:rsidRPr="002A4EF7">
        <w:rPr>
          <w:rFonts w:cs="Arial" w:hint="cs"/>
          <w:szCs w:val="20"/>
          <w:lang w:val="fr-FR"/>
        </w:rPr>
        <w:t>’</w:t>
      </w:r>
      <w:r w:rsidRPr="002A4EF7">
        <w:rPr>
          <w:szCs w:val="20"/>
          <w:lang w:val="fr-FR"/>
        </w:rPr>
        <w:t>interprétations magistrales et d</w:t>
      </w:r>
      <w:r w:rsidRPr="002A4EF7">
        <w:rPr>
          <w:rFonts w:cs="Arial" w:hint="cs"/>
          <w:szCs w:val="20"/>
          <w:lang w:val="fr-FR"/>
        </w:rPr>
        <w:t>’</w:t>
      </w:r>
      <w:r w:rsidRPr="002A4EF7">
        <w:rPr>
          <w:szCs w:val="20"/>
          <w:lang w:val="fr-FR"/>
        </w:rPr>
        <w:t>expériences musicales intenses. En 2017, des ensembles de haut vol et des solistes de renommée internationale interpréteront les œuvres de Franz Schubert sous la direction artistique de Thomas Larcher et montreront l</w:t>
      </w:r>
      <w:r w:rsidRPr="002A4EF7">
        <w:rPr>
          <w:rFonts w:cs="Arial" w:hint="cs"/>
          <w:szCs w:val="20"/>
          <w:lang w:val="fr-FR"/>
        </w:rPr>
        <w:t>’</w:t>
      </w:r>
      <w:r w:rsidRPr="002A4EF7">
        <w:rPr>
          <w:szCs w:val="20"/>
          <w:lang w:val="fr-FR"/>
        </w:rPr>
        <w:t xml:space="preserve">étendue du répertoire du quatuor à cordes, du baroque à nos jours. La quatorzième édition du festival verra notamment se produire le </w:t>
      </w:r>
      <w:proofErr w:type="spellStart"/>
      <w:r w:rsidRPr="002A4EF7">
        <w:rPr>
          <w:szCs w:val="20"/>
          <w:lang w:val="fr-FR"/>
        </w:rPr>
        <w:t>Minetti</w:t>
      </w:r>
      <w:proofErr w:type="spellEnd"/>
      <w:r w:rsidRPr="002A4EF7">
        <w:rPr>
          <w:szCs w:val="20"/>
          <w:lang w:val="fr-FR"/>
        </w:rPr>
        <w:t xml:space="preserve"> </w:t>
      </w:r>
      <w:proofErr w:type="spellStart"/>
      <w:r w:rsidRPr="002A4EF7">
        <w:rPr>
          <w:szCs w:val="20"/>
          <w:lang w:val="fr-FR"/>
        </w:rPr>
        <w:t>Quartett</w:t>
      </w:r>
      <w:proofErr w:type="spellEnd"/>
      <w:r w:rsidRPr="002A4EF7">
        <w:rPr>
          <w:szCs w:val="20"/>
          <w:lang w:val="fr-FR"/>
        </w:rPr>
        <w:t xml:space="preserve">, le Quatuor </w:t>
      </w:r>
      <w:proofErr w:type="spellStart"/>
      <w:r w:rsidRPr="002A4EF7">
        <w:rPr>
          <w:szCs w:val="20"/>
          <w:lang w:val="fr-FR"/>
        </w:rPr>
        <w:t>Diotima</w:t>
      </w:r>
      <w:proofErr w:type="spellEnd"/>
      <w:r w:rsidRPr="002A4EF7">
        <w:rPr>
          <w:szCs w:val="20"/>
          <w:lang w:val="fr-FR"/>
        </w:rPr>
        <w:t xml:space="preserve">, le </w:t>
      </w:r>
      <w:proofErr w:type="spellStart"/>
      <w:r w:rsidRPr="002A4EF7">
        <w:rPr>
          <w:szCs w:val="20"/>
          <w:lang w:val="fr-FR"/>
        </w:rPr>
        <w:t>Jerusalem</w:t>
      </w:r>
      <w:proofErr w:type="spellEnd"/>
      <w:r w:rsidRPr="002A4EF7">
        <w:rPr>
          <w:szCs w:val="20"/>
          <w:lang w:val="fr-FR"/>
        </w:rPr>
        <w:t xml:space="preserve"> Quartet avec la clarinettiste Sharon Kam, le </w:t>
      </w:r>
      <w:proofErr w:type="spellStart"/>
      <w:r w:rsidRPr="002A4EF7">
        <w:rPr>
          <w:szCs w:val="20"/>
          <w:lang w:val="fr-FR"/>
        </w:rPr>
        <w:t>Belcea</w:t>
      </w:r>
      <w:proofErr w:type="spellEnd"/>
      <w:r w:rsidRPr="002A4EF7">
        <w:rPr>
          <w:szCs w:val="20"/>
          <w:lang w:val="fr-FR"/>
        </w:rPr>
        <w:t xml:space="preserve"> Quartet, le </w:t>
      </w:r>
      <w:proofErr w:type="spellStart"/>
      <w:r w:rsidRPr="002A4EF7">
        <w:rPr>
          <w:szCs w:val="20"/>
          <w:lang w:val="fr-FR"/>
        </w:rPr>
        <w:t>Kitgut</w:t>
      </w:r>
      <w:proofErr w:type="spellEnd"/>
      <w:r w:rsidRPr="002A4EF7">
        <w:rPr>
          <w:szCs w:val="20"/>
          <w:lang w:val="fr-FR"/>
        </w:rPr>
        <w:t xml:space="preserve"> Quartet, le célèbre English </w:t>
      </w:r>
      <w:proofErr w:type="spellStart"/>
      <w:r w:rsidRPr="002A4EF7">
        <w:rPr>
          <w:szCs w:val="20"/>
          <w:lang w:val="fr-FR"/>
        </w:rPr>
        <w:t>Chamber</w:t>
      </w:r>
      <w:proofErr w:type="spellEnd"/>
      <w:r w:rsidRPr="002A4EF7">
        <w:rPr>
          <w:szCs w:val="20"/>
          <w:lang w:val="fr-FR"/>
        </w:rPr>
        <w:t xml:space="preserve"> Orchestra en compagnie du violoncelliste Nicolas </w:t>
      </w:r>
      <w:proofErr w:type="spellStart"/>
      <w:r w:rsidRPr="002A4EF7">
        <w:rPr>
          <w:szCs w:val="20"/>
          <w:lang w:val="fr-FR"/>
        </w:rPr>
        <w:t>Altstaedt</w:t>
      </w:r>
      <w:proofErr w:type="spellEnd"/>
      <w:r w:rsidRPr="002A4EF7">
        <w:rPr>
          <w:szCs w:val="20"/>
          <w:lang w:val="fr-FR"/>
        </w:rPr>
        <w:t xml:space="preserve">, ainsi que le Berliner </w:t>
      </w:r>
      <w:proofErr w:type="spellStart"/>
      <w:r w:rsidRPr="002A4EF7">
        <w:rPr>
          <w:szCs w:val="20"/>
          <w:lang w:val="fr-FR"/>
        </w:rPr>
        <w:t>Scharoun</w:t>
      </w:r>
      <w:proofErr w:type="spellEnd"/>
      <w:r w:rsidRPr="002A4EF7">
        <w:rPr>
          <w:szCs w:val="20"/>
          <w:lang w:val="fr-FR"/>
        </w:rPr>
        <w:t xml:space="preserve"> Ensemble. Les 26 et 27 mai, les visiteurs pourront profiter de l</w:t>
      </w:r>
      <w:r w:rsidRPr="002A4EF7">
        <w:rPr>
          <w:rFonts w:cs="Arial" w:hint="cs"/>
          <w:szCs w:val="20"/>
          <w:lang w:val="fr-FR"/>
        </w:rPr>
        <w:t>’</w:t>
      </w:r>
      <w:r w:rsidRPr="002A4EF7">
        <w:rPr>
          <w:szCs w:val="20"/>
          <w:lang w:val="fr-FR"/>
        </w:rPr>
        <w:t>offre « Art-Gastronomie-Concert » (</w:t>
      </w:r>
      <w:proofErr w:type="spellStart"/>
      <w:r w:rsidRPr="002A4EF7">
        <w:rPr>
          <w:i/>
          <w:szCs w:val="20"/>
          <w:lang w:val="fr-FR"/>
        </w:rPr>
        <w:t>Kunst-Kulinarium-Konzert</w:t>
      </w:r>
      <w:proofErr w:type="spellEnd"/>
      <w:r w:rsidRPr="002A4EF7">
        <w:rPr>
          <w:szCs w:val="20"/>
          <w:lang w:val="fr-FR"/>
        </w:rPr>
        <w:t xml:space="preserve">) qui allie un dîner exclusif, une visite guidée des Chambres des merveilles des Mondes du cristal </w:t>
      </w:r>
      <w:proofErr w:type="spellStart"/>
      <w:r w:rsidRPr="002A4EF7">
        <w:rPr>
          <w:szCs w:val="20"/>
          <w:lang w:val="fr-FR"/>
        </w:rPr>
        <w:t>Swarovski</w:t>
      </w:r>
      <w:proofErr w:type="spellEnd"/>
      <w:r w:rsidRPr="002A4EF7">
        <w:rPr>
          <w:szCs w:val="20"/>
          <w:lang w:val="fr-FR"/>
        </w:rPr>
        <w:t xml:space="preserve"> et un concert de « Musique dans le géant ».</w:t>
      </w:r>
      <w:r w:rsidRPr="002A4EF7">
        <w:rPr>
          <w:lang w:val="fr-FR"/>
        </w:rPr>
        <w:t xml:space="preserve"> </w:t>
      </w:r>
      <w:hyperlink r:id="rId12" w:history="1">
        <w:r w:rsidRPr="002A4EF7">
          <w:rPr>
            <w:rStyle w:val="Hyperlink"/>
            <w:u w:val="none"/>
            <w:lang w:val="fr-FR"/>
          </w:rPr>
          <w:t>www.kristallwelten.com</w:t>
        </w:r>
      </w:hyperlink>
    </w:p>
    <w:p w14:paraId="0CD292D6" w14:textId="77777777" w:rsidR="00B86703" w:rsidRPr="002A4EF7" w:rsidRDefault="00B86703" w:rsidP="00B86703">
      <w:pPr>
        <w:spacing w:line="360" w:lineRule="auto"/>
        <w:rPr>
          <w:rStyle w:val="Hyperlink"/>
          <w:u w:val="none"/>
          <w:lang w:val="fr-FR"/>
        </w:rPr>
      </w:pPr>
    </w:p>
    <w:p w14:paraId="0557DCB5" w14:textId="77777777" w:rsidR="00B86703" w:rsidRPr="002A4EF7" w:rsidRDefault="00B86703" w:rsidP="00B86703">
      <w:pPr>
        <w:spacing w:line="360" w:lineRule="auto"/>
        <w:rPr>
          <w:b/>
          <w:szCs w:val="20"/>
          <w:lang w:val="fr-FR"/>
        </w:rPr>
      </w:pPr>
      <w:r w:rsidRPr="002A4EF7">
        <w:rPr>
          <w:b/>
          <w:szCs w:val="20"/>
          <w:lang w:val="fr-FR"/>
        </w:rPr>
        <w:t xml:space="preserve">New </w:t>
      </w:r>
      <w:proofErr w:type="spellStart"/>
      <w:r w:rsidRPr="002A4EF7">
        <w:rPr>
          <w:b/>
          <w:szCs w:val="20"/>
          <w:lang w:val="fr-FR"/>
        </w:rPr>
        <w:t>Orleans</w:t>
      </w:r>
      <w:proofErr w:type="spellEnd"/>
      <w:r w:rsidRPr="002A4EF7">
        <w:rPr>
          <w:b/>
          <w:szCs w:val="20"/>
          <w:lang w:val="fr-FR"/>
        </w:rPr>
        <w:t xml:space="preserve"> </w:t>
      </w:r>
      <w:proofErr w:type="spellStart"/>
      <w:r w:rsidRPr="002A4EF7">
        <w:rPr>
          <w:b/>
          <w:szCs w:val="20"/>
          <w:lang w:val="fr-FR"/>
        </w:rPr>
        <w:t>Jazzfestival</w:t>
      </w:r>
      <w:proofErr w:type="spellEnd"/>
      <w:r w:rsidRPr="002A4EF7">
        <w:rPr>
          <w:b/>
          <w:szCs w:val="20"/>
          <w:lang w:val="fr-FR"/>
        </w:rPr>
        <w:t> : des instants vibrants</w:t>
      </w:r>
    </w:p>
    <w:p w14:paraId="16BAD1BD" w14:textId="77777777" w:rsidR="00B86703" w:rsidRPr="002A4EF7" w:rsidRDefault="00B86703" w:rsidP="00B86703">
      <w:pPr>
        <w:spacing w:line="360" w:lineRule="auto"/>
        <w:rPr>
          <w:b/>
          <w:i/>
          <w:szCs w:val="20"/>
          <w:lang w:val="fr-FR"/>
        </w:rPr>
      </w:pPr>
      <w:r w:rsidRPr="002A4EF7">
        <w:rPr>
          <w:b/>
          <w:i/>
          <w:szCs w:val="20"/>
          <w:lang w:val="fr-FR"/>
        </w:rPr>
        <w:t xml:space="preserve">Dates à préciser </w:t>
      </w:r>
    </w:p>
    <w:p w14:paraId="180D0C2A" w14:textId="77777777" w:rsidR="00B86703" w:rsidRPr="002A4EF7" w:rsidRDefault="00B86703" w:rsidP="00B86703">
      <w:pPr>
        <w:spacing w:line="360" w:lineRule="auto"/>
        <w:jc w:val="both"/>
        <w:rPr>
          <w:szCs w:val="20"/>
          <w:lang w:val="fr-FR"/>
        </w:rPr>
      </w:pPr>
      <w:r w:rsidRPr="002A4EF7">
        <w:rPr>
          <w:szCs w:val="20"/>
          <w:lang w:val="fr-FR"/>
        </w:rPr>
        <w:t xml:space="preserve">En juillet, le New </w:t>
      </w:r>
      <w:proofErr w:type="spellStart"/>
      <w:r w:rsidRPr="002A4EF7">
        <w:rPr>
          <w:szCs w:val="20"/>
          <w:lang w:val="fr-FR"/>
        </w:rPr>
        <w:t>Orleans</w:t>
      </w:r>
      <w:proofErr w:type="spellEnd"/>
      <w:r w:rsidRPr="002A4EF7">
        <w:rPr>
          <w:szCs w:val="20"/>
          <w:lang w:val="fr-FR"/>
        </w:rPr>
        <w:t xml:space="preserve"> </w:t>
      </w:r>
      <w:proofErr w:type="spellStart"/>
      <w:r w:rsidRPr="002A4EF7">
        <w:rPr>
          <w:szCs w:val="20"/>
          <w:lang w:val="fr-FR"/>
        </w:rPr>
        <w:t>Jazzfestival</w:t>
      </w:r>
      <w:proofErr w:type="spellEnd"/>
      <w:r w:rsidRPr="002A4EF7">
        <w:rPr>
          <w:szCs w:val="20"/>
          <w:lang w:val="fr-FR"/>
        </w:rPr>
        <w:t xml:space="preserve"> instille la chaleur et l</w:t>
      </w:r>
      <w:r w:rsidRPr="002A4EF7">
        <w:rPr>
          <w:rFonts w:cs="Arial" w:hint="cs"/>
          <w:szCs w:val="20"/>
          <w:lang w:val="fr-FR"/>
        </w:rPr>
        <w:t>’</w:t>
      </w:r>
      <w:r w:rsidRPr="002A4EF7">
        <w:rPr>
          <w:szCs w:val="20"/>
          <w:lang w:val="fr-FR"/>
        </w:rPr>
        <w:t>ambiance du Sud des États-Unis dans les ruelles d</w:t>
      </w:r>
      <w:r w:rsidRPr="002A4EF7">
        <w:rPr>
          <w:rFonts w:cs="Arial" w:hint="cs"/>
          <w:szCs w:val="20"/>
          <w:lang w:val="fr-FR"/>
        </w:rPr>
        <w:t>’</w:t>
      </w:r>
      <w:r w:rsidRPr="002A4EF7">
        <w:rPr>
          <w:szCs w:val="20"/>
          <w:lang w:val="fr-FR"/>
        </w:rPr>
        <w:t>Innsbruck. Ceux qui visitent la capitale du Tyrol se croient transportés des bords de l</w:t>
      </w:r>
      <w:r w:rsidRPr="002A4EF7">
        <w:rPr>
          <w:rFonts w:cs="Arial" w:hint="cs"/>
          <w:szCs w:val="20"/>
          <w:lang w:val="fr-FR"/>
        </w:rPr>
        <w:t>’</w:t>
      </w:r>
      <w:r w:rsidRPr="002A4EF7">
        <w:rPr>
          <w:szCs w:val="20"/>
          <w:lang w:val="fr-FR"/>
        </w:rPr>
        <w:t>Inn aux rives du Mississippi ! Ce festival en plein air a vu le jour en 1998 sous l</w:t>
      </w:r>
      <w:r w:rsidRPr="002A4EF7">
        <w:rPr>
          <w:rFonts w:cs="Arial" w:hint="cs"/>
          <w:szCs w:val="20"/>
          <w:lang w:val="fr-FR"/>
        </w:rPr>
        <w:t>’</w:t>
      </w:r>
      <w:r w:rsidRPr="002A4EF7">
        <w:rPr>
          <w:szCs w:val="20"/>
          <w:lang w:val="fr-FR"/>
        </w:rPr>
        <w:t>impulsion de Markus Linder de retour d</w:t>
      </w:r>
      <w:r w:rsidRPr="002A4EF7">
        <w:rPr>
          <w:rFonts w:cs="Arial" w:hint="cs"/>
          <w:szCs w:val="20"/>
          <w:lang w:val="fr-FR"/>
        </w:rPr>
        <w:t>’</w:t>
      </w:r>
      <w:r w:rsidRPr="002A4EF7">
        <w:rPr>
          <w:szCs w:val="20"/>
          <w:lang w:val="fr-FR"/>
        </w:rPr>
        <w:t xml:space="preserve">un séjour dans la capitale de la Louisiane, berceau du jazz et ville jumelée à Innsbruck. Depuis cette date, des artistes internationaux et des musiciens locaux opèrent chaque été la fusion des deux cultures et font vibrer le Tyrol pendant plusieurs jours au son du jazz, du zydeco et du </w:t>
      </w:r>
      <w:proofErr w:type="spellStart"/>
      <w:r w:rsidRPr="002A4EF7">
        <w:rPr>
          <w:szCs w:val="20"/>
          <w:lang w:val="fr-FR"/>
        </w:rPr>
        <w:t>rhythm</w:t>
      </w:r>
      <w:proofErr w:type="spellEnd"/>
      <w:r w:rsidRPr="002A4EF7">
        <w:rPr>
          <w:szCs w:val="20"/>
          <w:lang w:val="fr-FR"/>
        </w:rPr>
        <w:t xml:space="preserve"> &amp; blues. Les </w:t>
      </w:r>
      <w:proofErr w:type="spellStart"/>
      <w:r w:rsidRPr="002A4EF7">
        <w:rPr>
          <w:szCs w:val="20"/>
          <w:lang w:val="fr-FR"/>
        </w:rPr>
        <w:t>Getrex</w:t>
      </w:r>
      <w:proofErr w:type="spellEnd"/>
      <w:r w:rsidRPr="002A4EF7">
        <w:rPr>
          <w:szCs w:val="20"/>
          <w:lang w:val="fr-FR"/>
        </w:rPr>
        <w:t xml:space="preserve"> et son Band </w:t>
      </w:r>
      <w:proofErr w:type="spellStart"/>
      <w:r w:rsidRPr="002A4EF7">
        <w:rPr>
          <w:szCs w:val="20"/>
          <w:lang w:val="fr-FR"/>
        </w:rPr>
        <w:t>Creole</w:t>
      </w:r>
      <w:proofErr w:type="spellEnd"/>
      <w:r w:rsidRPr="002A4EF7">
        <w:rPr>
          <w:szCs w:val="20"/>
          <w:lang w:val="fr-FR"/>
        </w:rPr>
        <w:t xml:space="preserve"> Cooking, Larry Garner, STB Dixie Train et le Talisman Blues Band se sont notamment produits les années précédentes. Le programme pour 2017 sera dévoilé au printemps. </w:t>
      </w:r>
    </w:p>
    <w:p w14:paraId="47986C31" w14:textId="77777777" w:rsidR="00B86703" w:rsidRPr="002A4EF7" w:rsidRDefault="00B86703" w:rsidP="00B86703">
      <w:pPr>
        <w:spacing w:line="360" w:lineRule="auto"/>
        <w:jc w:val="both"/>
        <w:rPr>
          <w:szCs w:val="20"/>
          <w:lang w:val="fr-FR"/>
        </w:rPr>
      </w:pPr>
      <w:r w:rsidRPr="002A4EF7">
        <w:rPr>
          <w:szCs w:val="20"/>
          <w:lang w:val="fr-FR"/>
        </w:rPr>
        <w:t xml:space="preserve">Informations complètes sur </w:t>
      </w:r>
      <w:hyperlink r:id="rId13" w:history="1">
        <w:r w:rsidRPr="002A4EF7">
          <w:rPr>
            <w:rStyle w:val="Hyperlink"/>
            <w:szCs w:val="20"/>
            <w:u w:val="none"/>
            <w:lang w:val="fr-FR"/>
          </w:rPr>
          <w:t>www.neworleansfestival.at</w:t>
        </w:r>
      </w:hyperlink>
    </w:p>
    <w:p w14:paraId="3D7B71D6" w14:textId="77777777" w:rsidR="00B86703" w:rsidRPr="002A4EF7" w:rsidRDefault="00B86703" w:rsidP="00B86703">
      <w:pPr>
        <w:spacing w:line="360" w:lineRule="auto"/>
        <w:rPr>
          <w:lang w:val="fr-FR"/>
        </w:rPr>
      </w:pPr>
    </w:p>
    <w:p w14:paraId="43CAF702" w14:textId="77777777" w:rsidR="00B86703" w:rsidRPr="002A4EF7" w:rsidRDefault="00B86703" w:rsidP="00B86703">
      <w:pPr>
        <w:spacing w:line="360" w:lineRule="auto"/>
        <w:rPr>
          <w:b/>
          <w:szCs w:val="20"/>
          <w:lang w:val="fr-FR"/>
        </w:rPr>
      </w:pPr>
      <w:r w:rsidRPr="002A4EF7">
        <w:rPr>
          <w:b/>
          <w:szCs w:val="20"/>
          <w:lang w:val="fr-FR"/>
        </w:rPr>
        <w:lastRenderedPageBreak/>
        <w:t>Entre princes régnants, artistes tyroliens et migrants</w:t>
      </w:r>
    </w:p>
    <w:p w14:paraId="5C72E084" w14:textId="77777777" w:rsidR="00B86703" w:rsidRPr="002A4EF7" w:rsidRDefault="00B86703" w:rsidP="00B86703">
      <w:pPr>
        <w:spacing w:line="360" w:lineRule="auto"/>
        <w:rPr>
          <w:b/>
          <w:i/>
          <w:szCs w:val="20"/>
          <w:lang w:val="fr-FR"/>
        </w:rPr>
      </w:pPr>
      <w:r w:rsidRPr="002A4EF7">
        <w:rPr>
          <w:b/>
          <w:i/>
          <w:szCs w:val="20"/>
          <w:lang w:val="fr-FR"/>
        </w:rPr>
        <w:t>Expositions à Innsbruck</w:t>
      </w:r>
    </w:p>
    <w:p w14:paraId="3E1C0B29" w14:textId="77777777" w:rsidR="00B86703" w:rsidRDefault="00B86703" w:rsidP="00B86703">
      <w:pPr>
        <w:spacing w:line="360" w:lineRule="auto"/>
        <w:jc w:val="both"/>
        <w:rPr>
          <w:rStyle w:val="Hyperlink"/>
          <w:szCs w:val="20"/>
          <w:u w:val="none"/>
          <w:lang w:val="fr-FR"/>
        </w:rPr>
      </w:pPr>
      <w:r w:rsidRPr="002A4EF7">
        <w:rPr>
          <w:szCs w:val="20"/>
          <w:lang w:val="fr-FR"/>
        </w:rPr>
        <w:t>Ferdinand II fut comte du Tyrol pendant une trentaine d</w:t>
      </w:r>
      <w:r w:rsidRPr="002A4EF7">
        <w:rPr>
          <w:rFonts w:cs="Arial" w:hint="cs"/>
          <w:szCs w:val="20"/>
          <w:lang w:val="fr-FR"/>
        </w:rPr>
        <w:t>’</w:t>
      </w:r>
      <w:r w:rsidRPr="002A4EF7">
        <w:rPr>
          <w:szCs w:val="20"/>
          <w:lang w:val="fr-FR"/>
        </w:rPr>
        <w:t>années. Issu de la maison des Habsbourg, il était le fils de l</w:t>
      </w:r>
      <w:r w:rsidRPr="002A4EF7">
        <w:rPr>
          <w:rFonts w:cs="Arial" w:hint="cs"/>
          <w:szCs w:val="20"/>
          <w:lang w:val="fr-FR"/>
        </w:rPr>
        <w:t>’</w:t>
      </w:r>
      <w:r w:rsidRPr="002A4EF7">
        <w:rPr>
          <w:szCs w:val="20"/>
          <w:lang w:val="fr-FR"/>
        </w:rPr>
        <w:t>empereur Ferdinand I et le frère de l</w:t>
      </w:r>
      <w:r w:rsidRPr="002A4EF7">
        <w:rPr>
          <w:rFonts w:cs="Arial" w:hint="cs"/>
          <w:szCs w:val="20"/>
          <w:lang w:val="fr-FR"/>
        </w:rPr>
        <w:t>’</w:t>
      </w:r>
      <w:r w:rsidRPr="002A4EF7">
        <w:rPr>
          <w:szCs w:val="20"/>
          <w:lang w:val="fr-FR"/>
        </w:rPr>
        <w:t>empereur romain germanique Maximilien II. À partir du 17 janvier et pendant toute l</w:t>
      </w:r>
      <w:r w:rsidRPr="002A4EF7">
        <w:rPr>
          <w:rFonts w:cs="Arial" w:hint="cs"/>
          <w:szCs w:val="20"/>
          <w:lang w:val="fr-FR"/>
        </w:rPr>
        <w:t>’</w:t>
      </w:r>
      <w:r w:rsidRPr="002A4EF7">
        <w:rPr>
          <w:szCs w:val="20"/>
          <w:lang w:val="fr-FR"/>
        </w:rPr>
        <w:t>année, des institutions culturelles et éducatives du Tyrol célèbreront le 450</w:t>
      </w:r>
      <w:r w:rsidRPr="002A4EF7">
        <w:rPr>
          <w:szCs w:val="20"/>
          <w:vertAlign w:val="superscript"/>
          <w:lang w:val="fr-FR"/>
        </w:rPr>
        <w:t>e</w:t>
      </w:r>
      <w:r w:rsidRPr="002A4EF7">
        <w:rPr>
          <w:szCs w:val="20"/>
          <w:lang w:val="fr-FR"/>
        </w:rPr>
        <w:t> anniversaire de sa prise de fonction à Innsbruck dans le cadre du projet « ferdinand2017 ». Comptant parmi les plus grands collectionneurs de l</w:t>
      </w:r>
      <w:r w:rsidRPr="002A4EF7">
        <w:rPr>
          <w:rFonts w:cs="Arial" w:hint="cs"/>
          <w:szCs w:val="20"/>
          <w:lang w:val="fr-FR"/>
        </w:rPr>
        <w:t>’</w:t>
      </w:r>
      <w:r w:rsidRPr="002A4EF7">
        <w:rPr>
          <w:szCs w:val="20"/>
          <w:lang w:val="fr-FR"/>
        </w:rPr>
        <w:t>histoire, Ferdinand II a fait construire son propre musée pour abriter ses acquisitions : le château d</w:t>
      </w:r>
      <w:r w:rsidRPr="002A4EF7">
        <w:rPr>
          <w:rFonts w:cs="Arial" w:hint="cs"/>
          <w:szCs w:val="20"/>
          <w:lang w:val="fr-FR"/>
        </w:rPr>
        <w:t>’</w:t>
      </w:r>
      <w:r w:rsidRPr="002A4EF7">
        <w:rPr>
          <w:szCs w:val="20"/>
          <w:lang w:val="fr-FR"/>
        </w:rPr>
        <w:t>Ambras. Ce lieu central de sa vie accueille précisément une grande exposition, temps fort de cette année de commémoration : « </w:t>
      </w:r>
      <w:r w:rsidRPr="0060570F">
        <w:rPr>
          <w:rStyle w:val="Fett"/>
          <w:szCs w:val="20"/>
        </w:rPr>
        <w:t xml:space="preserve">FERDINAND II souverain du Tyrol </w:t>
      </w:r>
      <w:r w:rsidRPr="0060570F">
        <w:rPr>
          <w:rStyle w:val="Fett"/>
          <w:rFonts w:cs="Arial" w:hint="cs"/>
          <w:szCs w:val="20"/>
        </w:rPr>
        <w:t xml:space="preserve">– </w:t>
      </w:r>
      <w:r w:rsidRPr="0060570F">
        <w:rPr>
          <w:rStyle w:val="Fett"/>
          <w:szCs w:val="20"/>
        </w:rPr>
        <w:t>450</w:t>
      </w:r>
      <w:r w:rsidRPr="0060570F">
        <w:rPr>
          <w:rStyle w:val="Fett"/>
          <w:szCs w:val="20"/>
          <w:vertAlign w:val="superscript"/>
        </w:rPr>
        <w:t>e</w:t>
      </w:r>
      <w:r w:rsidRPr="0060570F">
        <w:rPr>
          <w:rStyle w:val="Fett"/>
          <w:szCs w:val="20"/>
        </w:rPr>
        <w:t xml:space="preserve"> anniversaire</w:t>
      </w:r>
      <w:r w:rsidRPr="002A4EF7">
        <w:rPr>
          <w:szCs w:val="20"/>
          <w:lang w:val="fr-FR"/>
        </w:rPr>
        <w:t> » (</w:t>
      </w:r>
      <w:r w:rsidRPr="002A4EF7">
        <w:rPr>
          <w:i/>
          <w:szCs w:val="20"/>
          <w:lang w:val="fr-FR"/>
        </w:rPr>
        <w:t xml:space="preserve">FERDINAND II. </w:t>
      </w:r>
      <w:r w:rsidRPr="002A4EF7">
        <w:rPr>
          <w:rFonts w:cs="Arial" w:hint="cs"/>
          <w:i/>
          <w:szCs w:val="20"/>
          <w:lang w:val="fr-FR"/>
        </w:rPr>
        <w:t xml:space="preserve">– </w:t>
      </w:r>
      <w:r w:rsidRPr="002A4EF7">
        <w:rPr>
          <w:i/>
          <w:szCs w:val="20"/>
          <w:lang w:val="fr-FR"/>
        </w:rPr>
        <w:t xml:space="preserve">450 </w:t>
      </w:r>
      <w:proofErr w:type="spellStart"/>
      <w:r w:rsidRPr="002A4EF7">
        <w:rPr>
          <w:i/>
          <w:szCs w:val="20"/>
          <w:lang w:val="fr-FR"/>
        </w:rPr>
        <w:t>Jahre</w:t>
      </w:r>
      <w:proofErr w:type="spellEnd"/>
      <w:r w:rsidRPr="002A4EF7">
        <w:rPr>
          <w:i/>
          <w:szCs w:val="20"/>
          <w:lang w:val="fr-FR"/>
        </w:rPr>
        <w:t xml:space="preserve"> </w:t>
      </w:r>
      <w:proofErr w:type="spellStart"/>
      <w:r w:rsidRPr="002A4EF7">
        <w:rPr>
          <w:i/>
          <w:szCs w:val="20"/>
          <w:lang w:val="fr-FR"/>
        </w:rPr>
        <w:t>Tiroler</w:t>
      </w:r>
      <w:proofErr w:type="spellEnd"/>
      <w:r w:rsidRPr="002A4EF7">
        <w:rPr>
          <w:i/>
          <w:szCs w:val="20"/>
          <w:lang w:val="fr-FR"/>
        </w:rPr>
        <w:t xml:space="preserve"> </w:t>
      </w:r>
      <w:proofErr w:type="spellStart"/>
      <w:r w:rsidRPr="002A4EF7">
        <w:rPr>
          <w:i/>
          <w:szCs w:val="20"/>
          <w:lang w:val="fr-FR"/>
        </w:rPr>
        <w:t>Landesfürst</w:t>
      </w:r>
      <w:proofErr w:type="spellEnd"/>
      <w:r w:rsidRPr="002A4EF7">
        <w:rPr>
          <w:szCs w:val="20"/>
          <w:lang w:val="fr-FR"/>
        </w:rPr>
        <w:t>). Des pièces d</w:t>
      </w:r>
      <w:r w:rsidRPr="002A4EF7">
        <w:rPr>
          <w:rFonts w:cs="Arial" w:hint="cs"/>
          <w:szCs w:val="20"/>
          <w:lang w:val="fr-FR"/>
        </w:rPr>
        <w:t>’</w:t>
      </w:r>
      <w:r w:rsidRPr="002A4EF7">
        <w:rPr>
          <w:szCs w:val="20"/>
          <w:lang w:val="fr-FR"/>
        </w:rPr>
        <w:t>une valeur exceptionnelle issues des fonds du Musée d</w:t>
      </w:r>
      <w:r w:rsidRPr="002A4EF7">
        <w:rPr>
          <w:rFonts w:cs="Arial" w:hint="cs"/>
          <w:szCs w:val="20"/>
          <w:lang w:val="fr-FR"/>
        </w:rPr>
        <w:t>’</w:t>
      </w:r>
      <w:r w:rsidRPr="002A4EF7">
        <w:rPr>
          <w:szCs w:val="20"/>
          <w:lang w:val="fr-FR"/>
        </w:rPr>
        <w:t>histoire de l</w:t>
      </w:r>
      <w:r w:rsidRPr="002A4EF7">
        <w:rPr>
          <w:rFonts w:cs="Arial" w:hint="cs"/>
          <w:szCs w:val="20"/>
          <w:lang w:val="fr-FR"/>
        </w:rPr>
        <w:t>’</w:t>
      </w:r>
      <w:r w:rsidRPr="002A4EF7">
        <w:rPr>
          <w:szCs w:val="20"/>
          <w:lang w:val="fr-FR"/>
        </w:rPr>
        <w:t>art, de musées nationaux et internationaux, de collections d</w:t>
      </w:r>
      <w:r w:rsidRPr="002A4EF7">
        <w:rPr>
          <w:rFonts w:cs="Arial" w:hint="cs"/>
          <w:szCs w:val="20"/>
          <w:lang w:val="fr-FR"/>
        </w:rPr>
        <w:t>’</w:t>
      </w:r>
      <w:r w:rsidRPr="002A4EF7">
        <w:rPr>
          <w:szCs w:val="20"/>
          <w:lang w:val="fr-FR"/>
        </w:rPr>
        <w:t>art, de bibliothèques et de propriétaires particuliers seront présentées du 15 juin au 8 octobre dans ce château Renaissance qui surplombe Innsbruck. Le vernissage de l</w:t>
      </w:r>
      <w:r w:rsidRPr="002A4EF7">
        <w:rPr>
          <w:rFonts w:cs="Arial" w:hint="cs"/>
          <w:szCs w:val="20"/>
          <w:lang w:val="fr-FR"/>
        </w:rPr>
        <w:t>’</w:t>
      </w:r>
      <w:r w:rsidRPr="002A4EF7">
        <w:rPr>
          <w:szCs w:val="20"/>
          <w:lang w:val="fr-FR"/>
        </w:rPr>
        <w:t xml:space="preserve">exposition aura lieu le 14 juin 2017, jour anniversaire de la naissance de Ferdinand II. </w:t>
      </w:r>
      <w:hyperlink r:id="rId14" w:tgtFrame="_blank" w:history="1">
        <w:r w:rsidRPr="002A4EF7">
          <w:rPr>
            <w:rStyle w:val="Hyperlink"/>
            <w:szCs w:val="20"/>
            <w:u w:val="none"/>
            <w:lang w:val="fr-FR"/>
          </w:rPr>
          <w:t>www.ferdinand2017.at</w:t>
        </w:r>
      </w:hyperlink>
    </w:p>
    <w:p w14:paraId="0C2F96BE" w14:textId="77777777" w:rsidR="00175CB3" w:rsidRPr="002A4EF7" w:rsidRDefault="00175CB3" w:rsidP="00B86703">
      <w:pPr>
        <w:spacing w:line="360" w:lineRule="auto"/>
        <w:jc w:val="both"/>
        <w:rPr>
          <w:szCs w:val="20"/>
          <w:lang w:val="fr-FR"/>
        </w:rPr>
      </w:pPr>
    </w:p>
    <w:p w14:paraId="54E4EA40" w14:textId="77777777" w:rsidR="00B86703" w:rsidRPr="002A4EF7" w:rsidRDefault="00B86703" w:rsidP="00B86703">
      <w:pPr>
        <w:spacing w:line="360" w:lineRule="auto"/>
        <w:jc w:val="both"/>
        <w:rPr>
          <w:szCs w:val="20"/>
          <w:lang w:val="fr-FR"/>
        </w:rPr>
      </w:pPr>
      <w:r w:rsidRPr="002A4EF7">
        <w:rPr>
          <w:szCs w:val="20"/>
          <w:lang w:val="fr-FR"/>
        </w:rPr>
        <w:t>Avec l</w:t>
      </w:r>
      <w:r w:rsidRPr="002A4EF7">
        <w:rPr>
          <w:rFonts w:cs="Arial" w:hint="cs"/>
          <w:szCs w:val="20"/>
          <w:lang w:val="fr-FR"/>
        </w:rPr>
        <w:t>’</w:t>
      </w:r>
      <w:r w:rsidRPr="002A4EF7">
        <w:rPr>
          <w:szCs w:val="20"/>
          <w:lang w:val="fr-FR"/>
        </w:rPr>
        <w:t>exposition « Ici, chez nous » (</w:t>
      </w:r>
      <w:r w:rsidRPr="002A4EF7">
        <w:rPr>
          <w:i/>
          <w:szCs w:val="20"/>
          <w:lang w:val="fr-FR"/>
        </w:rPr>
        <w:t xml:space="preserve">Hier </w:t>
      </w:r>
      <w:proofErr w:type="spellStart"/>
      <w:r w:rsidRPr="002A4EF7">
        <w:rPr>
          <w:i/>
          <w:szCs w:val="20"/>
          <w:lang w:val="fr-FR"/>
        </w:rPr>
        <w:t>Zuhause</w:t>
      </w:r>
      <w:proofErr w:type="spellEnd"/>
      <w:r w:rsidRPr="002A4EF7">
        <w:rPr>
          <w:szCs w:val="20"/>
          <w:lang w:val="fr-FR"/>
        </w:rPr>
        <w:t>), le Musée d</w:t>
      </w:r>
      <w:r w:rsidRPr="002A4EF7">
        <w:rPr>
          <w:rFonts w:cs="Arial" w:hint="cs"/>
          <w:szCs w:val="20"/>
          <w:lang w:val="fr-FR"/>
        </w:rPr>
        <w:t>’</w:t>
      </w:r>
      <w:r w:rsidRPr="002A4EF7">
        <w:rPr>
          <w:szCs w:val="20"/>
          <w:lang w:val="fr-FR"/>
        </w:rPr>
        <w:t>art populaire tyrolien traitera, quant à lui, d</w:t>
      </w:r>
      <w:r w:rsidRPr="002A4EF7">
        <w:rPr>
          <w:rFonts w:cs="Arial" w:hint="cs"/>
          <w:szCs w:val="20"/>
          <w:lang w:val="fr-FR"/>
        </w:rPr>
        <w:t>’</w:t>
      </w:r>
      <w:r w:rsidRPr="002A4EF7">
        <w:rPr>
          <w:szCs w:val="20"/>
          <w:lang w:val="fr-FR"/>
        </w:rPr>
        <w:t>un sujet plus que jamais d</w:t>
      </w:r>
      <w:r w:rsidRPr="002A4EF7">
        <w:rPr>
          <w:rFonts w:cs="Arial" w:hint="cs"/>
          <w:szCs w:val="20"/>
          <w:lang w:val="fr-FR"/>
        </w:rPr>
        <w:t>’</w:t>
      </w:r>
      <w:r w:rsidRPr="002A4EF7">
        <w:rPr>
          <w:szCs w:val="20"/>
          <w:lang w:val="fr-FR"/>
        </w:rPr>
        <w:t>actualité : l</w:t>
      </w:r>
      <w:r w:rsidRPr="002A4EF7">
        <w:rPr>
          <w:rFonts w:cs="Arial" w:hint="cs"/>
          <w:szCs w:val="20"/>
          <w:lang w:val="fr-FR"/>
        </w:rPr>
        <w:t>’</w:t>
      </w:r>
      <w:r w:rsidRPr="002A4EF7">
        <w:rPr>
          <w:szCs w:val="20"/>
          <w:lang w:val="fr-FR"/>
        </w:rPr>
        <w:t>histoire de migrants et de leur intégration dans le Tyrol. Une question qui polarise l</w:t>
      </w:r>
      <w:r w:rsidRPr="002A4EF7">
        <w:rPr>
          <w:rFonts w:cs="Arial" w:hint="cs"/>
          <w:szCs w:val="20"/>
          <w:lang w:val="fr-FR"/>
        </w:rPr>
        <w:t>’</w:t>
      </w:r>
      <w:r w:rsidRPr="002A4EF7">
        <w:rPr>
          <w:szCs w:val="20"/>
          <w:lang w:val="fr-FR"/>
        </w:rPr>
        <w:t>opinion, pas toujours sans conflits. L</w:t>
      </w:r>
      <w:r w:rsidRPr="002A4EF7">
        <w:rPr>
          <w:rFonts w:cs="Arial" w:hint="cs"/>
          <w:szCs w:val="20"/>
          <w:lang w:val="fr-FR"/>
        </w:rPr>
        <w:t>’</w:t>
      </w:r>
      <w:r w:rsidRPr="002A4EF7">
        <w:rPr>
          <w:szCs w:val="20"/>
          <w:lang w:val="fr-FR"/>
        </w:rPr>
        <w:t>objectif de cette exposition, qui se tiendra du 1</w:t>
      </w:r>
      <w:r w:rsidRPr="002A4EF7">
        <w:rPr>
          <w:szCs w:val="20"/>
          <w:vertAlign w:val="superscript"/>
          <w:lang w:val="fr-FR"/>
        </w:rPr>
        <w:t>er</w:t>
      </w:r>
      <w:r w:rsidRPr="002A4EF7">
        <w:rPr>
          <w:szCs w:val="20"/>
          <w:lang w:val="fr-FR"/>
        </w:rPr>
        <w:t> juin au 3 décembre 2017, est de créer une mémoire commune et de proposer des angles d</w:t>
      </w:r>
      <w:r w:rsidRPr="002A4EF7">
        <w:rPr>
          <w:rFonts w:cs="Arial" w:hint="cs"/>
          <w:szCs w:val="20"/>
          <w:lang w:val="fr-FR"/>
        </w:rPr>
        <w:t>’</w:t>
      </w:r>
      <w:r w:rsidRPr="002A4EF7">
        <w:rPr>
          <w:szCs w:val="20"/>
          <w:lang w:val="fr-FR"/>
        </w:rPr>
        <w:t xml:space="preserve">approche différents. </w:t>
      </w:r>
    </w:p>
    <w:p w14:paraId="6CFB8897" w14:textId="77777777" w:rsidR="00B86703" w:rsidRPr="002A4EF7" w:rsidRDefault="00B86703" w:rsidP="00B86703">
      <w:pPr>
        <w:spacing w:line="360" w:lineRule="auto"/>
        <w:jc w:val="both"/>
        <w:rPr>
          <w:rFonts w:cs="Arial"/>
          <w:b/>
          <w:color w:val="000000"/>
          <w:szCs w:val="20"/>
          <w:lang w:val="fr-FR"/>
        </w:rPr>
      </w:pPr>
      <w:r w:rsidRPr="002A4EF7">
        <w:rPr>
          <w:szCs w:val="20"/>
          <w:lang w:val="fr-FR"/>
        </w:rPr>
        <w:t xml:space="preserve">Le Musée régional tyrolien </w:t>
      </w:r>
      <w:proofErr w:type="spellStart"/>
      <w:r w:rsidRPr="002A4EF7">
        <w:rPr>
          <w:szCs w:val="20"/>
          <w:lang w:val="fr-FR"/>
        </w:rPr>
        <w:t>Ferdinandeum</w:t>
      </w:r>
      <w:proofErr w:type="spellEnd"/>
      <w:r w:rsidRPr="002A4EF7">
        <w:rPr>
          <w:szCs w:val="20"/>
          <w:lang w:val="fr-FR"/>
        </w:rPr>
        <w:t xml:space="preserve"> présentera la collection </w:t>
      </w:r>
      <w:proofErr w:type="spellStart"/>
      <w:r w:rsidRPr="002A4EF7">
        <w:rPr>
          <w:szCs w:val="20"/>
          <w:lang w:val="fr-FR"/>
        </w:rPr>
        <w:t>Kirschl</w:t>
      </w:r>
      <w:proofErr w:type="spellEnd"/>
      <w:r w:rsidRPr="002A4EF7">
        <w:rPr>
          <w:szCs w:val="20"/>
          <w:lang w:val="fr-FR"/>
        </w:rPr>
        <w:t xml:space="preserve"> du 12 mai au 26 novembre 2017. Cet ensemble comprend essentiellement des œuvres d</w:t>
      </w:r>
      <w:r w:rsidRPr="002A4EF7">
        <w:rPr>
          <w:rFonts w:cs="Arial" w:hint="cs"/>
          <w:szCs w:val="20"/>
          <w:lang w:val="fr-FR"/>
        </w:rPr>
        <w:t>’</w:t>
      </w:r>
      <w:r w:rsidRPr="002A4EF7">
        <w:rPr>
          <w:szCs w:val="20"/>
          <w:lang w:val="fr-FR"/>
        </w:rPr>
        <w:t>artistes tyroliens du XX</w:t>
      </w:r>
      <w:r w:rsidRPr="002A4EF7">
        <w:rPr>
          <w:szCs w:val="20"/>
          <w:vertAlign w:val="superscript"/>
          <w:lang w:val="fr-FR"/>
        </w:rPr>
        <w:t>e</w:t>
      </w:r>
      <w:r w:rsidRPr="002A4EF7">
        <w:rPr>
          <w:szCs w:val="20"/>
          <w:lang w:val="fr-FR"/>
        </w:rPr>
        <w:t xml:space="preserve"> siècle, notamment Albin Egger-Lienz, Carl Moser et Ludwig </w:t>
      </w:r>
      <w:proofErr w:type="spellStart"/>
      <w:r w:rsidRPr="002A4EF7">
        <w:rPr>
          <w:szCs w:val="20"/>
          <w:lang w:val="fr-FR"/>
        </w:rPr>
        <w:t>Penz</w:t>
      </w:r>
      <w:proofErr w:type="spellEnd"/>
      <w:r w:rsidRPr="002A4EF7">
        <w:rPr>
          <w:szCs w:val="20"/>
          <w:lang w:val="fr-FR"/>
        </w:rPr>
        <w:t xml:space="preserve">. Paul Flora, </w:t>
      </w:r>
      <w:proofErr w:type="spellStart"/>
      <w:r w:rsidRPr="002A4EF7">
        <w:rPr>
          <w:szCs w:val="20"/>
          <w:lang w:val="fr-FR"/>
        </w:rPr>
        <w:t>Gerhild</w:t>
      </w:r>
      <w:proofErr w:type="spellEnd"/>
      <w:r w:rsidRPr="002A4EF7">
        <w:rPr>
          <w:szCs w:val="20"/>
          <w:lang w:val="fr-FR"/>
        </w:rPr>
        <w:t xml:space="preserve"> </w:t>
      </w:r>
      <w:proofErr w:type="spellStart"/>
      <w:r w:rsidRPr="002A4EF7">
        <w:rPr>
          <w:szCs w:val="20"/>
          <w:lang w:val="fr-FR"/>
        </w:rPr>
        <w:t>Diesner</w:t>
      </w:r>
      <w:proofErr w:type="spellEnd"/>
      <w:r w:rsidRPr="002A4EF7">
        <w:rPr>
          <w:szCs w:val="20"/>
          <w:lang w:val="fr-FR"/>
        </w:rPr>
        <w:t xml:space="preserve"> ou Anton </w:t>
      </w:r>
      <w:proofErr w:type="spellStart"/>
      <w:r w:rsidRPr="002A4EF7">
        <w:rPr>
          <w:szCs w:val="20"/>
          <w:lang w:val="fr-FR"/>
        </w:rPr>
        <w:t>Tiefenthaler</w:t>
      </w:r>
      <w:proofErr w:type="spellEnd"/>
      <w:r w:rsidRPr="002A4EF7">
        <w:rPr>
          <w:szCs w:val="20"/>
          <w:lang w:val="fr-FR"/>
        </w:rPr>
        <w:t xml:space="preserve"> représentent l</w:t>
      </w:r>
      <w:r w:rsidRPr="002A4EF7">
        <w:rPr>
          <w:rFonts w:cs="Arial" w:hint="cs"/>
          <w:szCs w:val="20"/>
          <w:lang w:val="fr-FR"/>
        </w:rPr>
        <w:t>’</w:t>
      </w:r>
      <w:r w:rsidRPr="002A4EF7">
        <w:rPr>
          <w:szCs w:val="20"/>
          <w:lang w:val="fr-FR"/>
        </w:rPr>
        <w:t>art d</w:t>
      </w:r>
      <w:r w:rsidRPr="002A4EF7">
        <w:rPr>
          <w:rFonts w:cs="Arial" w:hint="cs"/>
          <w:szCs w:val="20"/>
          <w:lang w:val="fr-FR"/>
        </w:rPr>
        <w:t>’</w:t>
      </w:r>
      <w:r w:rsidRPr="002A4EF7">
        <w:rPr>
          <w:szCs w:val="20"/>
          <w:lang w:val="fr-FR"/>
        </w:rPr>
        <w:t xml:space="preserve">après 1945. </w:t>
      </w:r>
      <w:hyperlink r:id="rId15" w:history="1">
        <w:r w:rsidRPr="002A4EF7">
          <w:rPr>
            <w:rStyle w:val="Hyperlink"/>
            <w:szCs w:val="20"/>
            <w:u w:val="none"/>
            <w:lang w:val="fr-FR"/>
          </w:rPr>
          <w:t>www.tiroler-landesmuseen.at</w:t>
        </w:r>
      </w:hyperlink>
    </w:p>
    <w:p w14:paraId="08B405EA" w14:textId="77777777" w:rsidR="00B86703" w:rsidRPr="0060570F" w:rsidRDefault="00B86703" w:rsidP="00B86703">
      <w:pPr>
        <w:pStyle w:val="StandardWeb"/>
        <w:spacing w:before="120" w:beforeAutospacing="0" w:after="120" w:afterAutospacing="0" w:line="360" w:lineRule="auto"/>
        <w:jc w:val="both"/>
        <w:rPr>
          <w:rFonts w:ascii="Arial" w:hAnsi="Arial" w:cs="Arial"/>
          <w:b/>
          <w:bCs/>
          <w:color w:val="000000"/>
          <w:sz w:val="20"/>
          <w:szCs w:val="20"/>
        </w:rPr>
      </w:pPr>
      <w:r w:rsidRPr="0060570F">
        <w:br w:type="page"/>
      </w:r>
      <w:r w:rsidRPr="0060570F">
        <w:rPr>
          <w:rFonts w:ascii="Arial" w:hAnsi="Arial"/>
          <w:b/>
          <w:color w:val="000000"/>
          <w:sz w:val="20"/>
        </w:rPr>
        <w:lastRenderedPageBreak/>
        <w:t>Informations :</w:t>
      </w:r>
    </w:p>
    <w:p w14:paraId="7D539BA0" w14:textId="77777777" w:rsidR="00B86703" w:rsidRPr="0060570F" w:rsidRDefault="00B86703" w:rsidP="00B86703">
      <w:pPr>
        <w:pStyle w:val="StandardWeb"/>
        <w:spacing w:before="120" w:beforeAutospacing="0" w:after="120" w:afterAutospacing="0"/>
        <w:jc w:val="both"/>
        <w:rPr>
          <w:rFonts w:ascii="Arial" w:hAnsi="Arial" w:cs="Arial"/>
          <w:b/>
          <w:bCs/>
          <w:color w:val="000000"/>
          <w:sz w:val="20"/>
          <w:szCs w:val="20"/>
        </w:rPr>
      </w:pPr>
      <w:bookmarkStart w:id="2" w:name="_GoBack"/>
      <w:r w:rsidRPr="0060570F">
        <w:rPr>
          <w:rFonts w:ascii="Arial" w:hAnsi="Arial"/>
          <w:b/>
          <w:color w:val="000000"/>
          <w:sz w:val="20"/>
        </w:rPr>
        <w:t>Innsbruck Tourismus</w:t>
      </w:r>
    </w:p>
    <w:p w14:paraId="0B863D1E" w14:textId="77777777" w:rsidR="00B86703" w:rsidRPr="0060570F" w:rsidRDefault="00B86703" w:rsidP="00B86703">
      <w:pPr>
        <w:pStyle w:val="StandardWeb"/>
        <w:spacing w:before="120" w:beforeAutospacing="0" w:after="120" w:afterAutospacing="0"/>
        <w:jc w:val="both"/>
        <w:rPr>
          <w:rFonts w:ascii="Arial" w:hAnsi="Arial" w:cs="Arial"/>
          <w:color w:val="000000"/>
          <w:sz w:val="20"/>
          <w:szCs w:val="20"/>
        </w:rPr>
      </w:pPr>
      <w:proofErr w:type="spellStart"/>
      <w:r w:rsidRPr="0060570F">
        <w:rPr>
          <w:rFonts w:ascii="Arial" w:hAnsi="Arial"/>
          <w:color w:val="000000"/>
          <w:sz w:val="20"/>
        </w:rPr>
        <w:t>Burggraben</w:t>
      </w:r>
      <w:proofErr w:type="spellEnd"/>
      <w:r w:rsidRPr="0060570F">
        <w:rPr>
          <w:rFonts w:ascii="Arial" w:hAnsi="Arial"/>
          <w:color w:val="000000"/>
          <w:sz w:val="20"/>
        </w:rPr>
        <w:t> 3, A-6020 Innsbruck, Autriche</w:t>
      </w:r>
    </w:p>
    <w:p w14:paraId="37E36245" w14:textId="64D9E8C7" w:rsidR="00B86703" w:rsidRPr="002A4EF7" w:rsidRDefault="002A4EF7" w:rsidP="00B86703">
      <w:pPr>
        <w:pStyle w:val="StandardWeb"/>
        <w:spacing w:before="120" w:beforeAutospacing="0" w:after="120" w:afterAutospacing="0"/>
        <w:jc w:val="both"/>
        <w:rPr>
          <w:rFonts w:ascii="Arial" w:hAnsi="Arial" w:cs="Arial"/>
          <w:b/>
          <w:color w:val="000000"/>
          <w:sz w:val="20"/>
          <w:szCs w:val="20"/>
          <w:lang w:val="en-GB"/>
        </w:rPr>
      </w:pPr>
      <w:r w:rsidRPr="002A4EF7">
        <w:rPr>
          <w:rFonts w:ascii="Arial" w:hAnsi="Arial"/>
          <w:b/>
          <w:color w:val="000000"/>
          <w:sz w:val="20"/>
          <w:lang w:val="en-GB"/>
        </w:rPr>
        <w:t>Silvana M. Giuliani</w:t>
      </w:r>
    </w:p>
    <w:p w14:paraId="293DB7A7" w14:textId="7B30D7B4" w:rsidR="00B86703" w:rsidRPr="002A4EF7" w:rsidRDefault="00B86703" w:rsidP="00B86703">
      <w:pPr>
        <w:pStyle w:val="StandardWeb"/>
        <w:spacing w:before="120" w:beforeAutospacing="0" w:after="120" w:afterAutospacing="0"/>
        <w:jc w:val="both"/>
        <w:rPr>
          <w:rFonts w:ascii="Arial" w:hAnsi="Arial" w:cs="Arial"/>
          <w:color w:val="000000"/>
          <w:sz w:val="20"/>
          <w:szCs w:val="20"/>
          <w:lang w:val="en-GB"/>
        </w:rPr>
      </w:pPr>
      <w:r w:rsidRPr="002A4EF7">
        <w:rPr>
          <w:rFonts w:ascii="Arial" w:hAnsi="Arial"/>
          <w:color w:val="000000"/>
          <w:sz w:val="20"/>
          <w:lang w:val="en-GB"/>
        </w:rPr>
        <w:t xml:space="preserve">Manager </w:t>
      </w:r>
      <w:r w:rsidR="002A4EF7" w:rsidRPr="002A4EF7">
        <w:rPr>
          <w:rFonts w:ascii="Arial" w:hAnsi="Arial"/>
          <w:color w:val="000000"/>
          <w:sz w:val="20"/>
          <w:lang w:val="en-GB"/>
        </w:rPr>
        <w:t>Internat. Marketing &amp; Media</w:t>
      </w:r>
    </w:p>
    <w:p w14:paraId="3FBB3931" w14:textId="17F52581" w:rsidR="00B86703" w:rsidRPr="00175CB3" w:rsidRDefault="002A4EF7" w:rsidP="00B86703">
      <w:pPr>
        <w:pStyle w:val="StandardWeb"/>
        <w:spacing w:before="120" w:beforeAutospacing="0" w:after="120" w:afterAutospacing="0"/>
        <w:jc w:val="both"/>
        <w:rPr>
          <w:rFonts w:ascii="Arial" w:hAnsi="Arial" w:cs="Arial"/>
          <w:color w:val="000000"/>
          <w:sz w:val="20"/>
          <w:szCs w:val="20"/>
          <w:lang w:val="en-GB"/>
        </w:rPr>
      </w:pPr>
      <w:r w:rsidRPr="00175CB3">
        <w:rPr>
          <w:rFonts w:ascii="Arial" w:hAnsi="Arial"/>
          <w:color w:val="000000"/>
          <w:sz w:val="20"/>
          <w:lang w:val="en-GB"/>
        </w:rPr>
        <w:t>+43 512 59850-123</w:t>
      </w:r>
    </w:p>
    <w:p w14:paraId="0C8DD722" w14:textId="5FB23D44" w:rsidR="00B86703" w:rsidRPr="00175CB3" w:rsidRDefault="00065850" w:rsidP="00B86703">
      <w:pPr>
        <w:pStyle w:val="StandardWeb"/>
        <w:spacing w:before="120" w:beforeAutospacing="0" w:after="120" w:afterAutospacing="0"/>
        <w:jc w:val="both"/>
        <w:rPr>
          <w:rFonts w:ascii="Arial" w:hAnsi="Arial" w:cs="Arial"/>
          <w:sz w:val="20"/>
          <w:szCs w:val="20"/>
          <w:lang w:val="en-GB"/>
        </w:rPr>
      </w:pPr>
      <w:hyperlink r:id="rId16" w:history="1">
        <w:r w:rsidR="002A4EF7" w:rsidRPr="00175CB3">
          <w:rPr>
            <w:rStyle w:val="Hyperlink"/>
            <w:rFonts w:ascii="Arial" w:hAnsi="Arial"/>
            <w:color w:val="000000"/>
            <w:sz w:val="20"/>
            <w:u w:val="none"/>
            <w:lang w:val="en-GB"/>
          </w:rPr>
          <w:t>s.giuliani</w:t>
        </w:r>
        <w:r w:rsidR="00B86703" w:rsidRPr="00175CB3">
          <w:rPr>
            <w:rStyle w:val="Hyperlink"/>
            <w:rFonts w:ascii="Arial" w:hAnsi="Arial"/>
            <w:color w:val="000000"/>
            <w:sz w:val="20"/>
            <w:u w:val="none"/>
            <w:lang w:val="en-GB"/>
          </w:rPr>
          <w:t>@innsbruck.info</w:t>
        </w:r>
      </w:hyperlink>
      <w:r w:rsidR="00B86703" w:rsidRPr="00175CB3">
        <w:rPr>
          <w:rFonts w:ascii="Arial" w:hAnsi="Arial"/>
          <w:sz w:val="20"/>
          <w:lang w:val="en-GB"/>
        </w:rPr>
        <w:t xml:space="preserve"> </w:t>
      </w:r>
    </w:p>
    <w:p w14:paraId="3882EE05" w14:textId="77777777" w:rsidR="00B86703" w:rsidRPr="00175CB3" w:rsidRDefault="00065850" w:rsidP="00B86703">
      <w:pPr>
        <w:pStyle w:val="StandardWeb"/>
        <w:spacing w:before="120" w:beforeAutospacing="0" w:after="120" w:afterAutospacing="0"/>
        <w:jc w:val="both"/>
        <w:rPr>
          <w:rStyle w:val="Hyperlink"/>
          <w:color w:val="000000"/>
          <w:u w:val="none"/>
          <w:lang w:val="en-GB"/>
        </w:rPr>
      </w:pPr>
      <w:hyperlink r:id="rId17" w:history="1">
        <w:r w:rsidR="00B86703" w:rsidRPr="00175CB3">
          <w:rPr>
            <w:rStyle w:val="Hyperlink"/>
            <w:rFonts w:ascii="Arial" w:hAnsi="Arial"/>
            <w:color w:val="000000"/>
            <w:sz w:val="20"/>
            <w:u w:val="none"/>
            <w:lang w:val="en-GB"/>
          </w:rPr>
          <w:t>www.innsbruck.info</w:t>
        </w:r>
      </w:hyperlink>
    </w:p>
    <w:p w14:paraId="11F21846" w14:textId="77777777" w:rsidR="00B86703" w:rsidRPr="0060570F" w:rsidRDefault="00B86703" w:rsidP="00B86703">
      <w:pPr>
        <w:pStyle w:val="StandardWeb"/>
        <w:spacing w:before="120" w:beforeAutospacing="0" w:after="120" w:afterAutospacing="0"/>
        <w:jc w:val="both"/>
      </w:pPr>
      <w:r w:rsidRPr="0060570F">
        <w:rPr>
          <w:rFonts w:ascii="Arial" w:hAnsi="Arial"/>
          <w:sz w:val="20"/>
        </w:rPr>
        <w:t xml:space="preserve">Photos à télécharger gratuitement sur : </w:t>
      </w:r>
      <w:hyperlink r:id="rId18" w:history="1">
        <w:r w:rsidRPr="0060570F">
          <w:rPr>
            <w:rStyle w:val="Hyperlink"/>
            <w:rFonts w:ascii="Arial" w:hAnsi="Arial"/>
            <w:color w:val="000000"/>
            <w:sz w:val="20"/>
            <w:u w:val="none"/>
          </w:rPr>
          <w:t>http://www.innsbruckphoto.at/neu/</w:t>
        </w:r>
      </w:hyperlink>
      <w:r w:rsidRPr="0060570F">
        <w:rPr>
          <w:rFonts w:ascii="Arial" w:hAnsi="Arial"/>
          <w:sz w:val="20"/>
        </w:rPr>
        <w:t xml:space="preserve"> </w:t>
      </w:r>
    </w:p>
    <w:bookmarkEnd w:id="2"/>
    <w:p w14:paraId="0F9A02D5" w14:textId="77777777" w:rsidR="00B86703" w:rsidRPr="002A4EF7" w:rsidRDefault="00B86703" w:rsidP="00B86703">
      <w:pPr>
        <w:spacing w:line="360" w:lineRule="auto"/>
        <w:rPr>
          <w:lang w:val="fr-FR"/>
        </w:rPr>
      </w:pPr>
    </w:p>
    <w:p w14:paraId="226B7135" w14:textId="77777777" w:rsidR="00D96949" w:rsidRPr="002A4EF7" w:rsidRDefault="00D96949" w:rsidP="00D96949">
      <w:pPr>
        <w:spacing w:line="360" w:lineRule="auto"/>
        <w:rPr>
          <w:rFonts w:cs="Arial"/>
          <w:b/>
          <w:i/>
          <w:iCs/>
          <w:lang w:val="fr-FR"/>
        </w:rPr>
      </w:pPr>
    </w:p>
    <w:p w14:paraId="0EE2D134" w14:textId="77777777" w:rsidR="00D96949" w:rsidRPr="002A4EF7" w:rsidRDefault="00D96949" w:rsidP="00D96949">
      <w:pPr>
        <w:rPr>
          <w:rFonts w:cs="Arial"/>
          <w:szCs w:val="20"/>
          <w:lang w:val="fr-FR"/>
        </w:rPr>
      </w:pPr>
    </w:p>
    <w:p w14:paraId="2E806E4A" w14:textId="77777777" w:rsidR="00D96949" w:rsidRPr="002A4EF7" w:rsidRDefault="00D96949" w:rsidP="00D96949">
      <w:pPr>
        <w:rPr>
          <w:lang w:val="fr-FR"/>
        </w:rPr>
      </w:pPr>
    </w:p>
    <w:p w14:paraId="1013E1C8" w14:textId="77777777" w:rsidR="00F272A1" w:rsidRPr="002A4EF7" w:rsidRDefault="00F272A1" w:rsidP="00A0720D">
      <w:pPr>
        <w:tabs>
          <w:tab w:val="right" w:pos="6384"/>
        </w:tabs>
        <w:spacing w:line="360" w:lineRule="auto"/>
        <w:rPr>
          <w:lang w:val="fr-FR"/>
        </w:rPr>
      </w:pPr>
    </w:p>
    <w:p w14:paraId="65C9616A" w14:textId="77777777" w:rsidR="00F272A1" w:rsidRPr="002A4EF7" w:rsidRDefault="00F272A1" w:rsidP="00EA178A">
      <w:pPr>
        <w:tabs>
          <w:tab w:val="right" w:pos="6384"/>
        </w:tabs>
        <w:spacing w:line="360" w:lineRule="auto"/>
        <w:jc w:val="both"/>
        <w:rPr>
          <w:lang w:val="fr-FR"/>
        </w:rPr>
      </w:pPr>
    </w:p>
    <w:p w14:paraId="79AAFC57" w14:textId="77777777" w:rsidR="006349BD" w:rsidRPr="002A4EF7" w:rsidRDefault="006349BD" w:rsidP="00EA178A">
      <w:pPr>
        <w:tabs>
          <w:tab w:val="right" w:pos="6384"/>
        </w:tabs>
        <w:spacing w:line="360" w:lineRule="auto"/>
        <w:jc w:val="both"/>
        <w:rPr>
          <w:lang w:val="fr-FR"/>
        </w:rPr>
      </w:pPr>
    </w:p>
    <w:p w14:paraId="2F9F97D5" w14:textId="77777777" w:rsidR="00464D20" w:rsidRPr="002A4EF7" w:rsidRDefault="00464D20" w:rsidP="00EA178A">
      <w:pPr>
        <w:tabs>
          <w:tab w:val="right" w:pos="6384"/>
        </w:tabs>
        <w:spacing w:line="360" w:lineRule="auto"/>
        <w:jc w:val="both"/>
        <w:rPr>
          <w:i/>
          <w:lang w:val="fr-FR"/>
        </w:rPr>
      </w:pPr>
    </w:p>
    <w:p w14:paraId="18909488" w14:textId="77777777" w:rsidR="009C60C5" w:rsidRPr="002A4EF7" w:rsidRDefault="009C60C5" w:rsidP="00EA178A">
      <w:pPr>
        <w:tabs>
          <w:tab w:val="right" w:pos="6384"/>
        </w:tabs>
        <w:spacing w:line="360" w:lineRule="auto"/>
        <w:jc w:val="both"/>
        <w:rPr>
          <w:lang w:val="fr-FR"/>
        </w:rPr>
      </w:pPr>
    </w:p>
    <w:sectPr w:rsidR="009C60C5" w:rsidRPr="002A4EF7" w:rsidSect="00EA178A">
      <w:headerReference w:type="default" r:id="rId19"/>
      <w:footerReference w:type="default" r:id="rId20"/>
      <w:pgSz w:w="11906" w:h="16838"/>
      <w:pgMar w:top="3119" w:right="2834" w:bottom="1985" w:left="1418" w:header="1135"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rgit Bichler" w:date="2017-01-25T06:54:00Z" w:initials="BB">
    <w:p w14:paraId="50AEF1F6" w14:textId="416FCAA0" w:rsidR="0060570F" w:rsidRPr="002A4EF7" w:rsidRDefault="0060570F">
      <w:pPr>
        <w:pStyle w:val="Kommentartext"/>
        <w:rPr>
          <w:lang w:val="de-AT"/>
        </w:rPr>
      </w:pPr>
      <w:r>
        <w:rPr>
          <w:rStyle w:val="Kommentarzeichen"/>
        </w:rPr>
        <w:annotationRef/>
      </w:r>
      <w:r>
        <w:rPr>
          <w:lang w:val="de-DE"/>
        </w:rPr>
        <w:t xml:space="preserve">Beide Aufführungen sind online als "abgesagt" markiert: </w:t>
      </w:r>
      <w:hyperlink r:id="rId1" w:history="1">
        <w:r>
          <w:rPr>
            <w:rStyle w:val="Hyperlink"/>
            <w:lang w:val="de-DE"/>
          </w:rPr>
          <w:t>http://www.tanzsommer.at/de/programm.html</w:t>
        </w:r>
      </w:hyperlink>
    </w:p>
  </w:comment>
  <w:comment w:id="1" w:author="Birgit Bichler" w:date="2017-01-25T06:55:00Z" w:initials="BB">
    <w:p w14:paraId="7BADDCC3" w14:textId="77777777" w:rsidR="0060570F" w:rsidRDefault="0060570F" w:rsidP="0060570F">
      <w:pPr>
        <w:pStyle w:val="Kommentartext"/>
        <w:rPr>
          <w:lang w:val="de-DE"/>
        </w:rPr>
      </w:pPr>
      <w:r>
        <w:rPr>
          <w:rStyle w:val="Kommentarzeichen"/>
        </w:rPr>
        <w:annotationRef/>
      </w:r>
      <w:r>
        <w:rPr>
          <w:lang w:val="de-DE"/>
        </w:rPr>
        <w:t xml:space="preserve">Tippfehler im Ausgangstext (Jean-Philippe </w:t>
      </w:r>
      <w:proofErr w:type="spellStart"/>
      <w:r>
        <w:rPr>
          <w:lang w:val="de-DE"/>
        </w:rPr>
        <w:t>Ramea</w:t>
      </w:r>
      <w:proofErr w:type="spellEnd"/>
      <w:r>
        <w:rPr>
          <w:lang w:val="de-DE"/>
        </w:rPr>
        <w:t>)</w:t>
      </w:r>
    </w:p>
    <w:p w14:paraId="7DCBF0FF" w14:textId="13E963FF" w:rsidR="0060570F" w:rsidRPr="0060570F" w:rsidRDefault="0060570F">
      <w:pPr>
        <w:pStyle w:val="Kommentartext"/>
        <w:rPr>
          <w:lang w:val="de-DE"/>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AEF1F6" w15:done="0"/>
  <w15:commentEx w15:paraId="7DCBF0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68191" w14:textId="77777777" w:rsidR="00065850" w:rsidRDefault="00065850">
      <w:r>
        <w:separator/>
      </w:r>
    </w:p>
  </w:endnote>
  <w:endnote w:type="continuationSeparator" w:id="0">
    <w:p w14:paraId="6555A7D8" w14:textId="77777777" w:rsidR="00065850" w:rsidRDefault="0006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12AAA" w14:textId="77777777" w:rsidR="00B77C6D" w:rsidRPr="00BB61A7" w:rsidRDefault="00B77C6D">
    <w:pPr>
      <w:pStyle w:val="Fuzeile"/>
      <w:rPr>
        <w:sz w:val="18"/>
        <w:lang w:val="en-US"/>
      </w:rPr>
    </w:pPr>
    <w:smartTag w:uri="urn:schemas-microsoft-com:office:smarttags" w:element="City">
      <w:smartTag w:uri="urn:schemas-microsoft-com:office:smarttags" w:element="place">
        <w:r w:rsidRPr="00BB61A7">
          <w:rPr>
            <w:sz w:val="18"/>
            <w:lang w:val="en-US"/>
          </w:rPr>
          <w:t>Innsbruck</w:t>
        </w:r>
      </w:smartTag>
    </w:smartTag>
    <w:r w:rsidRPr="00BB61A7">
      <w:rPr>
        <w:sz w:val="18"/>
        <w:lang w:val="en-US"/>
      </w:rPr>
      <w:t xml:space="preserve"> Tourismus</w:t>
    </w:r>
  </w:p>
  <w:p w14:paraId="06DE82B8" w14:textId="77777777" w:rsidR="00B77C6D" w:rsidRDefault="00B77C6D">
    <w:pPr>
      <w:pStyle w:val="Fuzeile"/>
      <w:rPr>
        <w:sz w:val="18"/>
        <w:lang w:val="en-GB"/>
      </w:rPr>
    </w:pPr>
    <w:r>
      <w:rPr>
        <w:sz w:val="18"/>
        <w:lang w:val="en-GB"/>
      </w:rPr>
      <w:t>Silvana M. Giuliani</w:t>
    </w:r>
  </w:p>
  <w:p w14:paraId="214980D9" w14:textId="77777777" w:rsidR="00B77C6D" w:rsidRDefault="00B77C6D">
    <w:pPr>
      <w:pStyle w:val="Fuzeile"/>
      <w:rPr>
        <w:sz w:val="18"/>
        <w:lang w:val="en-GB"/>
      </w:rPr>
    </w:pPr>
    <w:r>
      <w:rPr>
        <w:sz w:val="18"/>
        <w:lang w:val="en-GB"/>
      </w:rPr>
      <w:t>International Marketing &amp; Press</w:t>
    </w:r>
  </w:p>
  <w:p w14:paraId="1BE0BA8F" w14:textId="77777777" w:rsidR="00B77C6D" w:rsidRDefault="00B77C6D" w:rsidP="00291343">
    <w:pPr>
      <w:pStyle w:val="Fuzeile"/>
      <w:rPr>
        <w:sz w:val="18"/>
        <w:lang w:val="de-AT"/>
      </w:rPr>
    </w:pPr>
    <w:proofErr w:type="spellStart"/>
    <w:r>
      <w:rPr>
        <w:sz w:val="18"/>
        <w:lang w:val="de-AT"/>
      </w:rPr>
      <w:t>T</w:t>
    </w:r>
    <w:r w:rsidR="00291343">
      <w:rPr>
        <w:sz w:val="18"/>
        <w:lang w:val="de-AT"/>
      </w:rPr>
      <w:t>é</w:t>
    </w:r>
    <w:r>
      <w:rPr>
        <w:sz w:val="18"/>
        <w:lang w:val="de-AT"/>
      </w:rPr>
      <w:t>l</w:t>
    </w:r>
    <w:proofErr w:type="spellEnd"/>
    <w:r>
      <w:rPr>
        <w:sz w:val="18"/>
        <w:lang w:val="de-AT"/>
      </w:rPr>
      <w:t>. +43-512-59850-123</w:t>
    </w:r>
  </w:p>
  <w:p w14:paraId="1761BC7E" w14:textId="77777777" w:rsidR="00B77C6D" w:rsidRDefault="00065850">
    <w:pPr>
      <w:pStyle w:val="Fuzeile"/>
    </w:pPr>
    <w:hyperlink r:id="rId1" w:history="1">
      <w:r w:rsidR="00B77C6D">
        <w:rPr>
          <w:rStyle w:val="Hyperlink"/>
          <w:sz w:val="18"/>
        </w:rPr>
        <w:t>s.giuliani@innsbruck.info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1D366" w14:textId="77777777" w:rsidR="00065850" w:rsidRDefault="00065850">
      <w:r>
        <w:separator/>
      </w:r>
    </w:p>
  </w:footnote>
  <w:footnote w:type="continuationSeparator" w:id="0">
    <w:p w14:paraId="314F08B7" w14:textId="77777777" w:rsidR="00065850" w:rsidRDefault="0006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5228" w14:textId="77777777" w:rsidR="001A51B9" w:rsidRPr="001A51B9" w:rsidRDefault="00F8295F" w:rsidP="001A51B9">
    <w:pPr>
      <w:rPr>
        <w:rFonts w:cs="Arial"/>
        <w:b/>
        <w:bCs/>
        <w:sz w:val="36"/>
        <w:szCs w:val="36"/>
        <w:lang w:val="fr-FR"/>
      </w:rPr>
    </w:pPr>
    <w:r>
      <w:rPr>
        <w:noProof/>
        <w:sz w:val="36"/>
        <w:szCs w:val="36"/>
        <w:lang w:val="de-AT" w:eastAsia="de-AT"/>
      </w:rPr>
      <w:drawing>
        <wp:anchor distT="0" distB="0" distL="114300" distR="114300" simplePos="0" relativeHeight="251657728" behindDoc="0" locked="0" layoutInCell="1" allowOverlap="1" wp14:anchorId="2D2BCD44" wp14:editId="046E716A">
          <wp:simplePos x="0" y="0"/>
          <wp:positionH relativeFrom="column">
            <wp:posOffset>4293870</wp:posOffset>
          </wp:positionH>
          <wp:positionV relativeFrom="paragraph">
            <wp:posOffset>-234950</wp:posOffset>
          </wp:positionV>
          <wp:extent cx="1498600" cy="723900"/>
          <wp:effectExtent l="0" t="0" r="6350" b="0"/>
          <wp:wrapNone/>
          <wp:docPr id="1" name="Bild 2" descr="E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 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1B9">
      <w:rPr>
        <w:rFonts w:cs="Arial"/>
        <w:b/>
        <w:bCs/>
        <w:sz w:val="36"/>
        <w:szCs w:val="36"/>
        <w:lang w:val="fr-FR"/>
      </w:rPr>
      <w:t>Inn</w:t>
    </w:r>
    <w:r w:rsidR="001A51B9" w:rsidRPr="001A51B9">
      <w:rPr>
        <w:rFonts w:cs="Arial"/>
        <w:b/>
        <w:bCs/>
        <w:sz w:val="36"/>
        <w:szCs w:val="36"/>
        <w:lang w:val="fr-FR"/>
      </w:rPr>
      <w:t>sbruck Tourismus</w:t>
    </w:r>
  </w:p>
  <w:p w14:paraId="5B567736" w14:textId="77777777" w:rsidR="001A51B9" w:rsidRPr="001A51B9" w:rsidRDefault="001A51B9" w:rsidP="001A51B9">
    <w:pPr>
      <w:ind w:right="-142"/>
      <w:rPr>
        <w:rFonts w:cs="Arial"/>
        <w:b/>
        <w:iCs/>
        <w:color w:val="D90410"/>
        <w:sz w:val="36"/>
        <w:szCs w:val="36"/>
        <w:lang w:val="fr-FR"/>
      </w:rPr>
    </w:pPr>
    <w:r w:rsidRPr="001A51B9">
      <w:rPr>
        <w:rFonts w:cs="Arial"/>
        <w:b/>
        <w:bCs/>
        <w:color w:val="D90410"/>
        <w:sz w:val="36"/>
        <w:szCs w:val="36"/>
        <w:lang w:val="fr-FR"/>
      </w:rPr>
      <w:t>Communiqué de presse</w:t>
    </w:r>
  </w:p>
  <w:p w14:paraId="1F2832AD" w14:textId="77777777" w:rsidR="00B77C6D" w:rsidRPr="001A51B9" w:rsidRDefault="00B77C6D" w:rsidP="001A51B9">
    <w:pPr>
      <w:rPr>
        <w:rFonts w:cs="Arial"/>
        <w:b/>
        <w:i/>
        <w:iCs/>
        <w:color w:val="D90410"/>
        <w:sz w:val="36"/>
        <w:szCs w:val="36"/>
        <w:lang w:val="fr-FR"/>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git Bichler">
    <w15:presenceInfo w15:providerId="None" w15:userId="Birgit Bich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43"/>
    <w:rsid w:val="00065850"/>
    <w:rsid w:val="000754FA"/>
    <w:rsid w:val="00077B9C"/>
    <w:rsid w:val="00093407"/>
    <w:rsid w:val="000C7A66"/>
    <w:rsid w:val="000D2256"/>
    <w:rsid w:val="001515A1"/>
    <w:rsid w:val="00175CB3"/>
    <w:rsid w:val="001A51B9"/>
    <w:rsid w:val="001A7309"/>
    <w:rsid w:val="001C798F"/>
    <w:rsid w:val="001D3C0B"/>
    <w:rsid w:val="001D7AFC"/>
    <w:rsid w:val="001F272F"/>
    <w:rsid w:val="001F7EA1"/>
    <w:rsid w:val="00203C07"/>
    <w:rsid w:val="0020573F"/>
    <w:rsid w:val="002752E4"/>
    <w:rsid w:val="0028366B"/>
    <w:rsid w:val="00291343"/>
    <w:rsid w:val="002A4EF7"/>
    <w:rsid w:val="002A5E12"/>
    <w:rsid w:val="002B0BF3"/>
    <w:rsid w:val="002C3846"/>
    <w:rsid w:val="002F46F2"/>
    <w:rsid w:val="00326F78"/>
    <w:rsid w:val="00337318"/>
    <w:rsid w:val="003421FE"/>
    <w:rsid w:val="003558B1"/>
    <w:rsid w:val="003801A7"/>
    <w:rsid w:val="00387656"/>
    <w:rsid w:val="003D7B99"/>
    <w:rsid w:val="003F6315"/>
    <w:rsid w:val="003F6E4D"/>
    <w:rsid w:val="0041232A"/>
    <w:rsid w:val="00464D20"/>
    <w:rsid w:val="00471221"/>
    <w:rsid w:val="004824E7"/>
    <w:rsid w:val="004A1EEE"/>
    <w:rsid w:val="004D08AA"/>
    <w:rsid w:val="004E08B1"/>
    <w:rsid w:val="004F33CE"/>
    <w:rsid w:val="00501C0D"/>
    <w:rsid w:val="0055075C"/>
    <w:rsid w:val="00550D15"/>
    <w:rsid w:val="005C704E"/>
    <w:rsid w:val="005E15D1"/>
    <w:rsid w:val="005E5397"/>
    <w:rsid w:val="0060570F"/>
    <w:rsid w:val="00610940"/>
    <w:rsid w:val="006349BD"/>
    <w:rsid w:val="00634F68"/>
    <w:rsid w:val="00650767"/>
    <w:rsid w:val="006551A6"/>
    <w:rsid w:val="006E1848"/>
    <w:rsid w:val="00756C1E"/>
    <w:rsid w:val="007634B4"/>
    <w:rsid w:val="0077674F"/>
    <w:rsid w:val="00791247"/>
    <w:rsid w:val="007A32C4"/>
    <w:rsid w:val="007E4F9B"/>
    <w:rsid w:val="00805870"/>
    <w:rsid w:val="00813D15"/>
    <w:rsid w:val="00865832"/>
    <w:rsid w:val="008731CC"/>
    <w:rsid w:val="00876F1C"/>
    <w:rsid w:val="008E4D66"/>
    <w:rsid w:val="008F6D8E"/>
    <w:rsid w:val="0095780E"/>
    <w:rsid w:val="00984499"/>
    <w:rsid w:val="009950D4"/>
    <w:rsid w:val="009C60C5"/>
    <w:rsid w:val="009D2D5E"/>
    <w:rsid w:val="009E4C1D"/>
    <w:rsid w:val="00A0720D"/>
    <w:rsid w:val="00A14BD3"/>
    <w:rsid w:val="00A712E6"/>
    <w:rsid w:val="00B12632"/>
    <w:rsid w:val="00B75A61"/>
    <w:rsid w:val="00B76688"/>
    <w:rsid w:val="00B77C6D"/>
    <w:rsid w:val="00B86703"/>
    <w:rsid w:val="00B90A6E"/>
    <w:rsid w:val="00BB61A7"/>
    <w:rsid w:val="00C8241A"/>
    <w:rsid w:val="00C84D03"/>
    <w:rsid w:val="00CD4979"/>
    <w:rsid w:val="00CE198A"/>
    <w:rsid w:val="00CF5D8F"/>
    <w:rsid w:val="00D25957"/>
    <w:rsid w:val="00D41E21"/>
    <w:rsid w:val="00D96949"/>
    <w:rsid w:val="00D97572"/>
    <w:rsid w:val="00DA332E"/>
    <w:rsid w:val="00DB37E9"/>
    <w:rsid w:val="00DE1601"/>
    <w:rsid w:val="00E204B5"/>
    <w:rsid w:val="00E36E64"/>
    <w:rsid w:val="00E56114"/>
    <w:rsid w:val="00E57E3D"/>
    <w:rsid w:val="00E661DF"/>
    <w:rsid w:val="00EA178A"/>
    <w:rsid w:val="00EA3912"/>
    <w:rsid w:val="00EA7390"/>
    <w:rsid w:val="00EE20E2"/>
    <w:rsid w:val="00EF78AF"/>
    <w:rsid w:val="00F039E5"/>
    <w:rsid w:val="00F272A1"/>
    <w:rsid w:val="00F50790"/>
    <w:rsid w:val="00F8295F"/>
    <w:rsid w:val="00FD635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547656A"/>
  <w15:docId w15:val="{5387CA18-7A9A-476E-A5E7-3CD4B24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1E21"/>
    <w:rPr>
      <w:rFonts w:ascii="Arial" w:hAnsi="Arial"/>
      <w:szCs w:val="24"/>
    </w:rPr>
  </w:style>
  <w:style w:type="paragraph" w:styleId="berschrift1">
    <w:name w:val="heading 1"/>
    <w:basedOn w:val="Standard"/>
    <w:next w:val="Standard"/>
    <w:qFormat/>
    <w:rsid w:val="00D41E21"/>
    <w:pPr>
      <w:keepNext/>
      <w:tabs>
        <w:tab w:val="right" w:pos="6384"/>
      </w:tabs>
      <w:outlineLvl w:val="0"/>
    </w:pPr>
    <w:rPr>
      <w:b/>
      <w:caps/>
      <w:lang w:val="de-AT"/>
    </w:rPr>
  </w:style>
  <w:style w:type="paragraph" w:styleId="berschrift2">
    <w:name w:val="heading 2"/>
    <w:basedOn w:val="Standard"/>
    <w:next w:val="Standard"/>
    <w:link w:val="berschrift2Zchn"/>
    <w:qFormat/>
    <w:rsid w:val="00D41E21"/>
    <w:pPr>
      <w:keepNext/>
      <w:tabs>
        <w:tab w:val="right" w:pos="6384"/>
      </w:tabs>
      <w:outlineLvl w:val="1"/>
    </w:pPr>
    <w:rPr>
      <w:b/>
      <w:sz w:val="22"/>
      <w:lang w:val="de-AT"/>
    </w:rPr>
  </w:style>
  <w:style w:type="paragraph" w:styleId="berschrift3">
    <w:name w:val="heading 3"/>
    <w:basedOn w:val="Standard"/>
    <w:next w:val="Standard"/>
    <w:link w:val="berschrift3Zchn"/>
    <w:uiPriority w:val="9"/>
    <w:semiHidden/>
    <w:unhideWhenUsed/>
    <w:qFormat/>
    <w:rsid w:val="00D9694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41E21"/>
    <w:pPr>
      <w:tabs>
        <w:tab w:val="center" w:pos="4536"/>
        <w:tab w:val="right" w:pos="9072"/>
      </w:tabs>
    </w:pPr>
    <w:rPr>
      <w:rFonts w:cs="Arial"/>
      <w:bCs/>
      <w:szCs w:val="26"/>
    </w:rPr>
  </w:style>
  <w:style w:type="paragraph" w:styleId="Textkrper">
    <w:name w:val="Body Text"/>
    <w:basedOn w:val="Standard"/>
    <w:semiHidden/>
    <w:rsid w:val="00D41E21"/>
    <w:pPr>
      <w:jc w:val="both"/>
    </w:pPr>
    <w:rPr>
      <w:rFonts w:ascii="Times New Roman" w:hAnsi="Times New Roman"/>
      <w:b/>
      <w:sz w:val="24"/>
      <w:szCs w:val="20"/>
      <w:lang w:val="de-AT"/>
    </w:rPr>
  </w:style>
  <w:style w:type="character" w:styleId="Hyperlink">
    <w:name w:val="Hyperlink"/>
    <w:semiHidden/>
    <w:rsid w:val="00D41E21"/>
    <w:rPr>
      <w:color w:val="0000FF"/>
      <w:u w:val="single"/>
    </w:rPr>
  </w:style>
  <w:style w:type="character" w:styleId="BesuchterHyperlink">
    <w:name w:val="FollowedHyperlink"/>
    <w:semiHidden/>
    <w:rsid w:val="00D41E21"/>
    <w:rPr>
      <w:color w:val="800080"/>
      <w:u w:val="single"/>
    </w:rPr>
  </w:style>
  <w:style w:type="paragraph" w:styleId="Fuzeile">
    <w:name w:val="footer"/>
    <w:basedOn w:val="Standard"/>
    <w:semiHidden/>
    <w:rsid w:val="00D41E21"/>
    <w:pPr>
      <w:tabs>
        <w:tab w:val="center" w:pos="4536"/>
        <w:tab w:val="right" w:pos="9072"/>
      </w:tabs>
    </w:pPr>
  </w:style>
  <w:style w:type="character" w:styleId="Seitenzahl">
    <w:name w:val="page number"/>
    <w:basedOn w:val="Absatz-Standardschriftart"/>
    <w:semiHidden/>
    <w:rsid w:val="00D41E21"/>
  </w:style>
  <w:style w:type="character" w:customStyle="1" w:styleId="apple-style-span">
    <w:name w:val="apple-style-span"/>
    <w:basedOn w:val="Absatz-Standardschriftart"/>
    <w:rsid w:val="00550D15"/>
  </w:style>
  <w:style w:type="character" w:styleId="Hervorhebung">
    <w:name w:val="Emphasis"/>
    <w:qFormat/>
    <w:rsid w:val="00550D15"/>
    <w:rPr>
      <w:i/>
      <w:iCs/>
    </w:rPr>
  </w:style>
  <w:style w:type="character" w:customStyle="1" w:styleId="berschrift2Zchn">
    <w:name w:val="Überschrift 2 Zchn"/>
    <w:link w:val="berschrift2"/>
    <w:rsid w:val="0055075C"/>
    <w:rPr>
      <w:rFonts w:ascii="Arial" w:hAnsi="Arial"/>
      <w:b/>
      <w:sz w:val="22"/>
      <w:szCs w:val="24"/>
      <w:lang w:val="de-AT"/>
    </w:rPr>
  </w:style>
  <w:style w:type="paragraph" w:styleId="Sprechblasentext">
    <w:name w:val="Balloon Text"/>
    <w:basedOn w:val="Standard"/>
    <w:semiHidden/>
    <w:rsid w:val="009C60C5"/>
    <w:rPr>
      <w:rFonts w:ascii="Tahoma" w:hAnsi="Tahoma" w:cs="Tahoma"/>
      <w:sz w:val="16"/>
      <w:szCs w:val="16"/>
    </w:rPr>
  </w:style>
  <w:style w:type="paragraph" w:styleId="Textkrper2">
    <w:name w:val="Body Text 2"/>
    <w:basedOn w:val="Standard"/>
    <w:link w:val="Textkrper2Zchn"/>
    <w:rsid w:val="009C60C5"/>
    <w:pPr>
      <w:spacing w:after="120" w:line="480" w:lineRule="auto"/>
    </w:pPr>
  </w:style>
  <w:style w:type="character" w:customStyle="1" w:styleId="Textkrper2Zchn">
    <w:name w:val="Textkörper 2 Zchn"/>
    <w:link w:val="Textkrper2"/>
    <w:rsid w:val="006349BD"/>
    <w:rPr>
      <w:rFonts w:ascii="Arial" w:hAnsi="Arial"/>
      <w:szCs w:val="24"/>
    </w:rPr>
  </w:style>
  <w:style w:type="character" w:customStyle="1" w:styleId="berschrift3Zchn">
    <w:name w:val="Überschrift 3 Zchn"/>
    <w:basedOn w:val="Absatz-Standardschriftart"/>
    <w:link w:val="berschrift3"/>
    <w:uiPriority w:val="9"/>
    <w:semiHidden/>
    <w:rsid w:val="00D96949"/>
    <w:rPr>
      <w:rFonts w:asciiTheme="majorHAnsi" w:eastAsiaTheme="majorEastAsia" w:hAnsiTheme="majorHAnsi" w:cstheme="majorBidi"/>
      <w:color w:val="243F60" w:themeColor="accent1" w:themeShade="7F"/>
      <w:sz w:val="24"/>
      <w:szCs w:val="24"/>
    </w:rPr>
  </w:style>
  <w:style w:type="character" w:styleId="Fett">
    <w:name w:val="Strong"/>
    <w:uiPriority w:val="22"/>
    <w:qFormat/>
    <w:rsid w:val="00B86703"/>
    <w:rPr>
      <w:b/>
      <w:bCs/>
      <w:lang w:val="fr-FR" w:eastAsia="fr-FR"/>
    </w:rPr>
  </w:style>
  <w:style w:type="paragraph" w:styleId="StandardWeb">
    <w:name w:val="Normal (Web)"/>
    <w:basedOn w:val="Standard"/>
    <w:uiPriority w:val="99"/>
    <w:semiHidden/>
    <w:unhideWhenUsed/>
    <w:rsid w:val="00B86703"/>
    <w:pPr>
      <w:spacing w:before="100" w:beforeAutospacing="1" w:after="100" w:afterAutospacing="1"/>
    </w:pPr>
    <w:rPr>
      <w:rFonts w:ascii="Times New Roman" w:hAnsi="Times New Roman"/>
      <w:sz w:val="24"/>
      <w:lang w:val="fr-FR" w:eastAsia="fr-FR"/>
    </w:rPr>
  </w:style>
  <w:style w:type="paragraph" w:styleId="Kommentartext">
    <w:name w:val="annotation text"/>
    <w:basedOn w:val="Standard"/>
    <w:link w:val="KommentartextZchn"/>
    <w:uiPriority w:val="99"/>
    <w:semiHidden/>
    <w:unhideWhenUsed/>
    <w:rsid w:val="00B86703"/>
    <w:rPr>
      <w:szCs w:val="20"/>
      <w:lang w:val="fr-FR" w:eastAsia="fr-FR"/>
    </w:rPr>
  </w:style>
  <w:style w:type="character" w:customStyle="1" w:styleId="KommentartextZchn">
    <w:name w:val="Kommentartext Zchn"/>
    <w:basedOn w:val="Absatz-Standardschriftart"/>
    <w:link w:val="Kommentartext"/>
    <w:uiPriority w:val="99"/>
    <w:semiHidden/>
    <w:rsid w:val="00B86703"/>
    <w:rPr>
      <w:rFonts w:ascii="Arial" w:hAnsi="Arial"/>
      <w:lang w:val="fr-FR" w:eastAsia="fr-FR"/>
    </w:rPr>
  </w:style>
  <w:style w:type="character" w:styleId="Kommentarzeichen">
    <w:name w:val="annotation reference"/>
    <w:uiPriority w:val="99"/>
    <w:semiHidden/>
    <w:unhideWhenUsed/>
    <w:rsid w:val="00B86703"/>
    <w:rPr>
      <w:sz w:val="16"/>
      <w:szCs w:val="16"/>
    </w:rPr>
  </w:style>
  <w:style w:type="paragraph" w:styleId="Kommentarthema">
    <w:name w:val="annotation subject"/>
    <w:basedOn w:val="Kommentartext"/>
    <w:next w:val="Kommentartext"/>
    <w:link w:val="KommentarthemaZchn"/>
    <w:uiPriority w:val="99"/>
    <w:semiHidden/>
    <w:unhideWhenUsed/>
    <w:rsid w:val="0060570F"/>
    <w:rPr>
      <w:b/>
      <w:bCs/>
      <w:lang w:val="de-DE" w:eastAsia="de-DE"/>
    </w:rPr>
  </w:style>
  <w:style w:type="character" w:customStyle="1" w:styleId="KommentarthemaZchn">
    <w:name w:val="Kommentarthema Zchn"/>
    <w:basedOn w:val="KommentartextZchn"/>
    <w:link w:val="Kommentarthema"/>
    <w:uiPriority w:val="99"/>
    <w:semiHidden/>
    <w:rsid w:val="0060570F"/>
    <w:rPr>
      <w:rFonts w:ascii="Arial" w:hAnsi="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90663">
      <w:bodyDiv w:val="1"/>
      <w:marLeft w:val="0"/>
      <w:marRight w:val="0"/>
      <w:marTop w:val="0"/>
      <w:marBottom w:val="0"/>
      <w:divBdr>
        <w:top w:val="none" w:sz="0" w:space="0" w:color="auto"/>
        <w:left w:val="none" w:sz="0" w:space="0" w:color="auto"/>
        <w:bottom w:val="none" w:sz="0" w:space="0" w:color="auto"/>
        <w:right w:val="none" w:sz="0" w:space="0" w:color="auto"/>
      </w:divBdr>
    </w:div>
    <w:div w:id="1123689603">
      <w:bodyDiv w:val="1"/>
      <w:marLeft w:val="0"/>
      <w:marRight w:val="0"/>
      <w:marTop w:val="0"/>
      <w:marBottom w:val="0"/>
      <w:divBdr>
        <w:top w:val="none" w:sz="0" w:space="0" w:color="auto"/>
        <w:left w:val="none" w:sz="0" w:space="0" w:color="auto"/>
        <w:bottom w:val="none" w:sz="0" w:space="0" w:color="auto"/>
        <w:right w:val="none" w:sz="0" w:space="0" w:color="auto"/>
      </w:divBdr>
    </w:div>
    <w:div w:id="14910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tanzsommer.at/de/programm.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neworleansfestival.at" TargetMode="External"/><Relationship Id="rId18" Type="http://schemas.openxmlformats.org/officeDocument/2006/relationships/hyperlink" Target="http://www.innsbruckphoto.at/ne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www.kristallwelten.com" TargetMode="External"/><Relationship Id="rId17" Type="http://schemas.openxmlformats.org/officeDocument/2006/relationships/hyperlink" Target="http://www.innsbruck.info" TargetMode="External"/><Relationship Id="rId2" Type="http://schemas.openxmlformats.org/officeDocument/2006/relationships/settings" Target="settings.xml"/><Relationship Id="rId16" Type="http://schemas.openxmlformats.org/officeDocument/2006/relationships/hyperlink" Target="mailto:a.sasse@innsbruck.info"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osterfestival.at" TargetMode="External"/><Relationship Id="rId11" Type="http://schemas.openxmlformats.org/officeDocument/2006/relationships/hyperlink" Target="http://www.altemusik.at" TargetMode="External"/><Relationship Id="rId5" Type="http://schemas.openxmlformats.org/officeDocument/2006/relationships/endnotes" Target="endnotes.xml"/><Relationship Id="rId15" Type="http://schemas.openxmlformats.org/officeDocument/2006/relationships/hyperlink" Target="http://www.tiroler-landesmuseen.at" TargetMode="External"/><Relationship Id="rId23" Type="http://schemas.openxmlformats.org/officeDocument/2006/relationships/theme" Target="theme/theme1.xml"/><Relationship Id="rId10" Type="http://schemas.openxmlformats.org/officeDocument/2006/relationships/hyperlink" Target="http://www.promenadenkonzerte.at"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anzsommer.at" TargetMode="External"/><Relationship Id="rId14" Type="http://schemas.openxmlformats.org/officeDocument/2006/relationships/hyperlink" Target="http://www.ferdinand2017.a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giuliani@innsbruck.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8556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Pressedienst Winter 2004/2005</vt:lpstr>
    </vt:vector>
  </TitlesOfParts>
  <Company/>
  <LinksUpToDate>false</LinksUpToDate>
  <CharactersWithSpaces>9894</CharactersWithSpaces>
  <SharedDoc>false</SharedDoc>
  <HLinks>
    <vt:vector size="6" baseType="variant">
      <vt:variant>
        <vt:i4>6750237</vt:i4>
      </vt:variant>
      <vt:variant>
        <vt:i4>0</vt:i4>
      </vt:variant>
      <vt:variant>
        <vt:i4>0</vt:i4>
      </vt:variant>
      <vt:variant>
        <vt:i4>5</vt:i4>
      </vt:variant>
      <vt:variant>
        <vt:lpwstr>mailto:s.giuliani@innsbruck.info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 Winter 2004/2005</dc:title>
  <dc:creator>Birgit Bichler</dc:creator>
  <cp:lastModifiedBy>User</cp:lastModifiedBy>
  <cp:revision>6</cp:revision>
  <cp:lastPrinted>2011-02-21T07:35:00Z</cp:lastPrinted>
  <dcterms:created xsi:type="dcterms:W3CDTF">2017-01-25T05:52:00Z</dcterms:created>
  <dcterms:modified xsi:type="dcterms:W3CDTF">2017-02-21T12:02:00Z</dcterms:modified>
</cp:coreProperties>
</file>